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35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  <w:rtl w:val="0"/>
        </w:rPr>
        <w:t xml:space="preserve">HORARIO DE EVALUACIONES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III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  <w:rtl w:val="0"/>
        </w:rPr>
        <w:t xml:space="preserve"> PERÍODO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Las evaluaciones se realizarán a 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PRIMERA HORA DE CLASES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no hay excepción alguna.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estudiante que llegue tarde al colegio no podrá presentar la evaluación. Orden de rectoría.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yellow"/>
          <w:rtl w:val="0"/>
        </w:rPr>
        <w:t xml:space="preserve">4 DE SEPTIEMBRE EVALUACIÓN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highlight w:val="yellow"/>
          <w:rtl w:val="0"/>
        </w:rPr>
        <w:t xml:space="preserve"> PRUEBA EXTERNA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Para tener en cuenta: </w:t>
      </w: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40"/>
        <w:gridCol w:w="3780"/>
        <w:gridCol w:w="3120"/>
        <w:tblGridChange w:id="0">
          <w:tblGrid>
            <w:gridCol w:w="3240"/>
            <w:gridCol w:w="3780"/>
            <w:gridCol w:w="31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MARTES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SEPTIEMBRE 1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MIÉRCOLES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SEPTIEMBRE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JU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EVES SEPTIEMBRE 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1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shd w:fill="ffffff" w:val="clear"/>
              <w:tabs>
                <w:tab w:val="left" w:leader="none" w:pos="837"/>
              </w:tabs>
              <w:spacing w:after="160" w:line="256" w:lineRule="auto"/>
              <w:jc w:val="both"/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MATEMÁTICAS </w:t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837"/>
              </w:tabs>
              <w:ind w:right="427"/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TEMAS: </w:t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837"/>
              </w:tabs>
              <w:ind w:right="427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4343"/>
                <w:sz w:val="28"/>
                <w:szCs w:val="28"/>
                <w:rtl w:val="0"/>
              </w:rPr>
              <w:t xml:space="preserve">*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Operaciones matemáticas (Sumas, restas, multiplicaciones, divisiones)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837"/>
              </w:tabs>
              <w:ind w:right="427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* Problemas</w:t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*Volumen (página 87 libro)</w:t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837"/>
              </w:tabs>
              <w:ind w:right="427"/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SOCIALES:</w:t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837"/>
              </w:tabs>
              <w:ind w:right="427"/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TEMAS 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  <w:rtl w:val="0"/>
              </w:rPr>
              <w:t xml:space="preserve">Normas</w:t>
            </w:r>
          </w:p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  <w:rtl w:val="0"/>
              </w:rPr>
              <w:t xml:space="preserve">Organizaciones</w:t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  <w:rtl w:val="0"/>
              </w:rPr>
              <w:t xml:space="preserve">La historia de Colombia ( Edades y etapas).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  <w:rtl w:val="0"/>
              </w:rPr>
              <w:t xml:space="preserve">Revisar taller de repaso.</w:t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  <w:rtl w:val="0"/>
              </w:rPr>
              <w:t xml:space="preserve">También deben repasar las lecciones.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before="1" w:line="235" w:lineRule="auto"/>
              <w:ind w:right="153"/>
              <w:rPr>
                <w:rFonts w:ascii="Arial" w:cs="Arial" w:eastAsia="Arial" w:hAnsi="Arial"/>
                <w:sz w:val="28"/>
                <w:szCs w:val="28"/>
              </w:rPr>
            </w:pPr>
            <w:bookmarkStart w:colFirst="0" w:colLast="0" w:name="_heading=h.eu2shbu79wo4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LENGUA CASTELLANA 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TEMAS:</w:t>
            </w:r>
          </w:p>
          <w:p w:rsidR="00000000" w:rsidDel="00000000" w:rsidP="00000000" w:rsidRDefault="00000000" w:rsidRPr="00000000" w14:paraId="0000001C">
            <w:pPr>
              <w:spacing w:before="1" w:line="235" w:lineRule="auto"/>
              <w:ind w:right="153"/>
              <w:rPr>
                <w:rFonts w:ascii="Arial" w:cs="Arial" w:eastAsia="Arial" w:hAnsi="Arial"/>
                <w:sz w:val="28"/>
                <w:szCs w:val="28"/>
              </w:rPr>
            </w:pPr>
            <w:bookmarkStart w:colFirst="0" w:colLast="0" w:name="_heading=h.e6cf00olj2h8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1" w:line="235" w:lineRule="auto"/>
              <w:ind w:right="153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bookmarkStart w:colFirst="0" w:colLast="0" w:name="_heading=h.xoa4ggzdhilt" w:id="2"/>
            <w:bookmarkEnd w:id="2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Teatro/ verbos/ familia de palabras/ signos de puntuación/ dictados del voc #3</w:t>
            </w:r>
          </w:p>
          <w:p w:rsidR="00000000" w:rsidDel="00000000" w:rsidP="00000000" w:rsidRDefault="00000000" w:rsidRPr="00000000" w14:paraId="0000001E">
            <w:pPr>
              <w:spacing w:before="1" w:line="235" w:lineRule="auto"/>
              <w:ind w:right="153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bookmarkStart w:colFirst="0" w:colLast="0" w:name="_heading=h.nmvgf3soz7nw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before="1" w:line="235" w:lineRule="auto"/>
              <w:ind w:right="153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bookmarkStart w:colFirst="0" w:colLast="0" w:name="_heading=h.p0t3ltxoqbnn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before="1" w:line="235" w:lineRule="auto"/>
              <w:ind w:right="153"/>
              <w:rPr>
                <w:rFonts w:ascii="Arial" w:cs="Arial" w:eastAsia="Arial" w:hAnsi="Arial"/>
                <w:sz w:val="28"/>
                <w:szCs w:val="28"/>
              </w:rPr>
            </w:pPr>
            <w:bookmarkStart w:colFirst="0" w:colLast="0" w:name="_heading=h.8rlpe9tn31su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before="1" w:line="235" w:lineRule="auto"/>
              <w:ind w:right="153"/>
              <w:rPr>
                <w:rFonts w:ascii="Arial" w:cs="Arial" w:eastAsia="Arial" w:hAnsi="Arial"/>
                <w:sz w:val="28"/>
                <w:szCs w:val="28"/>
              </w:rPr>
            </w:pPr>
            <w:bookmarkStart w:colFirst="0" w:colLast="0" w:name="_heading=h.1jxr5d665iuw" w:id="6"/>
            <w:bookmarkEnd w:id="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SCIENCE 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TOPICS </w:t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Solar system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- Properties of matter (general and specific) 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- States of matter ( Solid, liquid, gas and plasma) 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7"/>
              </w:tabs>
              <w:ind w:right="427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before="1" w:line="235" w:lineRule="auto"/>
              <w:ind w:right="153"/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INGLÉS </w:t>
            </w:r>
          </w:p>
          <w:p w:rsidR="00000000" w:rsidDel="00000000" w:rsidP="00000000" w:rsidRDefault="00000000" w:rsidRPr="00000000" w14:paraId="0000002B">
            <w:pPr>
              <w:spacing w:before="1" w:line="235" w:lineRule="auto"/>
              <w:ind w:right="153"/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TOPICS : 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7"/>
              </w:tabs>
              <w:ind w:left="720" w:right="427" w:firstLine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7"/>
              </w:tabs>
              <w:ind w:left="0" w:right="427" w:firstLine="0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Chores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7"/>
              </w:tabs>
              <w:ind w:left="0" w:right="427" w:firstLine="0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-Simple past tense (affirmative and negative sentences)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837"/>
              </w:tabs>
              <w:spacing w:after="160" w:lineRule="auto"/>
              <w:ind w:left="0" w:firstLine="0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-Modal verb – Should and Shouldn´t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7"/>
              </w:tabs>
              <w:ind w:left="0" w:right="427" w:firstLine="0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Illnesses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7"/>
              </w:tabs>
              <w:ind w:left="0" w:right="427" w:firstLine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bookmarkStart w:colFirst="0" w:colLast="0" w:name="_heading=h.9sewibusbe9n" w:id="7"/>
      <w:bookmarkEnd w:id="7"/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6095387</wp:posOffset>
          </wp:positionH>
          <wp:positionV relativeFrom="paragraph">
            <wp:posOffset>-333788</wp:posOffset>
          </wp:positionV>
          <wp:extent cx="675894" cy="785494"/>
          <wp:effectExtent b="0" l="0" r="0" t="0"/>
          <wp:wrapNone/>
          <wp:docPr descr="Colegio Sagrado Corazón Lomas de Zamora - Secundaria" id="2" name="image1.jpg"/>
          <a:graphic>
            <a:graphicData uri="http://schemas.openxmlformats.org/drawingml/2006/picture">
              <pic:pic>
                <pic:nvPicPr>
                  <pic:cNvPr descr="Colegio Sagrado Corazón Lomas de Zamora - Secundari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5894" cy="78549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yl1zK2CllQxNh9KiZuTbcoaTuw==">CgMxLjAyDmguZXUyc2hidTc5d280Mg5oLmU2Y2YwMG9sajJoODIOaC54b2E0Z2d6ZGhpbHQyDmgubm12Z2Yzc296N253Mg5oLnAwdDNsdHhvcWJubjIOaC44cmxwZTl0bjMxc3UyDmguMWp4cjVkNjY1aXV3Mg5oLjlzZXdpYnVzYmU5bjgAciExbFg1NWRJTXI4OEVmWUluVWVvMmo4T1AzSEExWXFESlo=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