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7C" w:rsidRPr="000C4EEF" w:rsidRDefault="000C4EEF" w:rsidP="000C4EEF">
      <w:pPr>
        <w:pStyle w:val="Ttulo1"/>
        <w:jc w:val="center"/>
        <w:rPr>
          <w:rFonts w:ascii="Arial" w:hAnsi="Arial" w:cs="Arial"/>
          <w:color w:val="000000" w:themeColor="text1"/>
          <w:lang w:val="es-CO"/>
        </w:rPr>
      </w:pPr>
      <w:r w:rsidRPr="000C4EEF">
        <w:rPr>
          <w:noProof/>
        </w:rPr>
        <w:drawing>
          <wp:anchor distT="0" distB="0" distL="114300" distR="114300" simplePos="0" relativeHeight="251659264" behindDoc="1" locked="0" layoutInCell="1" allowOverlap="1" wp14:anchorId="66C2C884" wp14:editId="5993510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5638" cy="741261"/>
            <wp:effectExtent l="0" t="0" r="2540" b="1905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UDO B Y 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638" cy="741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2AF5" w:rsidRPr="000C4EEF">
        <w:rPr>
          <w:rFonts w:ascii="Arial" w:hAnsi="Arial" w:cs="Arial"/>
          <w:color w:val="000000" w:themeColor="text1"/>
          <w:lang w:val="es-CO"/>
        </w:rPr>
        <w:t>Guía de Estudio Grado Segundo</w:t>
      </w:r>
    </w:p>
    <w:p w:rsidR="000C4EEF" w:rsidRPr="000C4EEF" w:rsidRDefault="000C4EEF" w:rsidP="000C4EEF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val="es-MX"/>
        </w:rPr>
      </w:pPr>
    </w:p>
    <w:p w:rsidR="000C4EEF" w:rsidRDefault="000C4EEF" w:rsidP="000C4EEF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val="es-MX"/>
        </w:rPr>
      </w:pPr>
    </w:p>
    <w:p w:rsidR="000C4EEF" w:rsidRPr="000C4EEF" w:rsidRDefault="000C4EEF" w:rsidP="000C4EEF">
      <w:pPr>
        <w:rPr>
          <w:rFonts w:ascii="Arial" w:hAnsi="Arial" w:cs="Arial"/>
          <w:b/>
          <w:color w:val="000000" w:themeColor="text1"/>
          <w:sz w:val="28"/>
          <w:szCs w:val="28"/>
          <w:lang w:val="es-MX"/>
        </w:rPr>
      </w:pPr>
      <w:r w:rsidRPr="000C4EEF">
        <w:rPr>
          <w:rFonts w:ascii="Arial" w:hAnsi="Arial" w:cs="Arial"/>
          <w:b/>
          <w:color w:val="000000" w:themeColor="text1"/>
          <w:sz w:val="28"/>
          <w:szCs w:val="28"/>
          <w:lang w:val="es-MX"/>
        </w:rPr>
        <w:t>Querida familia del grado segundo, enviamos la guía de estudio con los temas a evaluar el día lunes 3 de agosto.</w:t>
      </w:r>
    </w:p>
    <w:p w:rsidR="000C4EEF" w:rsidRPr="000C4EEF" w:rsidRDefault="000C4EEF" w:rsidP="000C4EEF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val="es-MX"/>
        </w:rPr>
      </w:pPr>
    </w:p>
    <w:p w:rsidR="00BA5F7C" w:rsidRPr="000C4EEF" w:rsidRDefault="006A2AF5" w:rsidP="000C4EEF">
      <w:pPr>
        <w:rPr>
          <w:rFonts w:ascii="Arial" w:hAnsi="Arial" w:cs="Arial"/>
          <w:color w:val="000000" w:themeColor="text1"/>
          <w:sz w:val="28"/>
          <w:szCs w:val="28"/>
          <w:lang w:val="es-MX"/>
        </w:rPr>
      </w:pPr>
      <w:r w:rsidRPr="000C4EEF">
        <w:rPr>
          <w:rFonts w:ascii="Arial" w:hAnsi="Arial" w:cs="Arial"/>
          <w:b/>
          <w:color w:val="000000" w:themeColor="text1"/>
          <w:sz w:val="28"/>
          <w:szCs w:val="28"/>
          <w:lang w:val="es-MX"/>
        </w:rPr>
        <w:t>Temas para estudiar:</w:t>
      </w:r>
    </w:p>
    <w:p w:rsidR="00BA5F7C" w:rsidRPr="000C4EEF" w:rsidRDefault="006A2AF5">
      <w:pPr>
        <w:pStyle w:val="Listaconvietas"/>
        <w:rPr>
          <w:rFonts w:ascii="Arial" w:hAnsi="Arial" w:cs="Arial"/>
          <w:color w:val="000000" w:themeColor="text1"/>
          <w:sz w:val="28"/>
          <w:szCs w:val="28"/>
        </w:rPr>
      </w:pPr>
      <w:r w:rsidRPr="000C4EEF">
        <w:rPr>
          <w:rFonts w:ascii="Arial" w:hAnsi="Arial" w:cs="Arial"/>
          <w:color w:val="000000" w:themeColor="text1"/>
          <w:sz w:val="28"/>
          <w:szCs w:val="28"/>
        </w:rPr>
        <w:t>El paisaje natural.</w:t>
      </w:r>
    </w:p>
    <w:p w:rsidR="00BA5F7C" w:rsidRPr="000C4EEF" w:rsidRDefault="006A2AF5">
      <w:pPr>
        <w:pStyle w:val="Listaconvietas"/>
        <w:rPr>
          <w:rFonts w:ascii="Arial" w:hAnsi="Arial" w:cs="Arial"/>
          <w:color w:val="000000" w:themeColor="text1"/>
          <w:sz w:val="28"/>
          <w:szCs w:val="28"/>
        </w:rPr>
      </w:pPr>
      <w:r w:rsidRPr="000C4EEF">
        <w:rPr>
          <w:rFonts w:ascii="Arial" w:hAnsi="Arial" w:cs="Arial"/>
          <w:color w:val="000000" w:themeColor="text1"/>
          <w:sz w:val="28"/>
          <w:szCs w:val="28"/>
        </w:rPr>
        <w:t>El paisaje cultural.</w:t>
      </w:r>
    </w:p>
    <w:p w:rsidR="00BA5F7C" w:rsidRPr="000C4EEF" w:rsidRDefault="006A2AF5">
      <w:pPr>
        <w:pStyle w:val="Listaconvietas"/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t>¿Quién creó y quién transformó los paisajes?</w:t>
      </w:r>
    </w:p>
    <w:p w:rsidR="00BA5F7C" w:rsidRPr="000C4EEF" w:rsidRDefault="006A2AF5">
      <w:pPr>
        <w:pStyle w:val="Listaconvietas"/>
        <w:rPr>
          <w:rFonts w:ascii="Arial" w:hAnsi="Arial" w:cs="Arial"/>
          <w:color w:val="000000" w:themeColor="text1"/>
          <w:sz w:val="28"/>
          <w:szCs w:val="28"/>
        </w:rPr>
      </w:pPr>
      <w:r w:rsidRPr="000C4EEF">
        <w:rPr>
          <w:rFonts w:ascii="Arial" w:hAnsi="Arial" w:cs="Arial"/>
          <w:color w:val="000000" w:themeColor="text1"/>
          <w:sz w:val="28"/>
          <w:szCs w:val="28"/>
        </w:rPr>
        <w:t>El relieve.</w:t>
      </w:r>
    </w:p>
    <w:p w:rsidR="00BA5F7C" w:rsidRPr="000C4EEF" w:rsidRDefault="006A2AF5">
      <w:pPr>
        <w:pStyle w:val="Listaconvietas"/>
        <w:rPr>
          <w:rFonts w:ascii="Arial" w:hAnsi="Arial" w:cs="Arial"/>
          <w:color w:val="000000" w:themeColor="text1"/>
          <w:sz w:val="28"/>
          <w:szCs w:val="28"/>
        </w:rPr>
      </w:pPr>
      <w:r w:rsidRPr="000C4EEF">
        <w:rPr>
          <w:rFonts w:ascii="Arial" w:hAnsi="Arial" w:cs="Arial"/>
          <w:color w:val="000000" w:themeColor="text1"/>
          <w:sz w:val="28"/>
          <w:szCs w:val="28"/>
        </w:rPr>
        <w:t>Tipos de relieve.</w:t>
      </w:r>
    </w:p>
    <w:p w:rsidR="000C4EEF" w:rsidRPr="000C4EEF" w:rsidRDefault="000C4EEF">
      <w:pPr>
        <w:pStyle w:val="Listaconvietas"/>
        <w:rPr>
          <w:rFonts w:ascii="Arial" w:hAnsi="Arial" w:cs="Arial"/>
          <w:color w:val="000000" w:themeColor="text1"/>
          <w:sz w:val="28"/>
          <w:szCs w:val="28"/>
          <w:lang w:val="es-MX"/>
        </w:rPr>
      </w:pPr>
      <w:r w:rsidRPr="000C4EEF">
        <w:rPr>
          <w:rFonts w:ascii="Arial" w:hAnsi="Arial" w:cs="Arial"/>
          <w:color w:val="000000" w:themeColor="text1"/>
          <w:sz w:val="28"/>
          <w:szCs w:val="28"/>
          <w:lang w:val="es-MX"/>
        </w:rPr>
        <w:t>Escribir oraciones de acuerdo a la palabra.</w:t>
      </w:r>
    </w:p>
    <w:p w:rsidR="006A2AF5" w:rsidRPr="000C4EEF" w:rsidRDefault="006A2AF5" w:rsidP="006A2AF5">
      <w:pPr>
        <w:pStyle w:val="Listaconvietas"/>
        <w:numPr>
          <w:ilvl w:val="0"/>
          <w:numId w:val="0"/>
        </w:numPr>
        <w:ind w:left="360"/>
        <w:rPr>
          <w:rFonts w:ascii="Arial" w:hAnsi="Arial" w:cs="Arial"/>
          <w:color w:val="000000" w:themeColor="text1"/>
          <w:sz w:val="28"/>
          <w:szCs w:val="28"/>
          <w:lang w:val="es-MX"/>
        </w:rPr>
      </w:pPr>
    </w:p>
    <w:p w:rsidR="00BA5F7C" w:rsidRPr="000C4EEF" w:rsidRDefault="006A2AF5">
      <w:pPr>
        <w:pStyle w:val="Ttulo2"/>
        <w:rPr>
          <w:rFonts w:ascii="Arial" w:hAnsi="Arial" w:cs="Arial"/>
          <w:color w:val="000000" w:themeColor="text1"/>
          <w:sz w:val="28"/>
          <w:szCs w:val="28"/>
        </w:rPr>
      </w:pPr>
      <w:r w:rsidRPr="000C4EEF">
        <w:rPr>
          <w:rFonts w:ascii="Arial" w:hAnsi="Arial" w:cs="Arial"/>
          <w:color w:val="000000" w:themeColor="text1"/>
          <w:sz w:val="28"/>
          <w:szCs w:val="28"/>
        </w:rPr>
        <w:t>1. ¿Qué es un paisaje?</w:t>
      </w:r>
    </w:p>
    <w:p w:rsidR="00BA5F7C" w:rsidRPr="000C4EEF" w:rsidRDefault="006A2AF5">
      <w:pPr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t>Un paisaje es todo lo que observamos a nuestro alrededor. Puede estar formado por elementos de la naturaleza y por construcciones hechas por las personas.</w:t>
      </w:r>
    </w:p>
    <w:p w:rsidR="00BA5F7C" w:rsidRPr="000C4EEF" w:rsidRDefault="006A2AF5">
      <w:pPr>
        <w:pStyle w:val="Ttulo2"/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t>2. Paisaje natural</w:t>
      </w:r>
    </w:p>
    <w:p w:rsidR="00BA5F7C" w:rsidRPr="000C4EEF" w:rsidRDefault="006A2AF5">
      <w:pPr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t>Es el paisaje formado por elementos de la naturaleza y no ha sido construido por las personas.</w:t>
      </w:r>
    </w:p>
    <w:p w:rsidR="00BA5F7C" w:rsidRPr="000C4EEF" w:rsidRDefault="006A2AF5">
      <w:pPr>
        <w:pStyle w:val="Listaconvietas"/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t>Ejemplos: árboles, plantas, flores, montañas, ríos, mares, rocas y nubes.</w:t>
      </w:r>
    </w:p>
    <w:p w:rsidR="00BA5F7C" w:rsidRDefault="006A2AF5">
      <w:pPr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t>Fue creado por la naturaleza.</w:t>
      </w:r>
    </w:p>
    <w:p w:rsidR="000C4EEF" w:rsidRDefault="000C4EEF">
      <w:pPr>
        <w:rPr>
          <w:rFonts w:ascii="Arial" w:hAnsi="Arial" w:cs="Arial"/>
          <w:color w:val="000000" w:themeColor="text1"/>
          <w:sz w:val="28"/>
          <w:szCs w:val="28"/>
          <w:lang w:val="es-CO"/>
        </w:rPr>
      </w:pPr>
    </w:p>
    <w:p w:rsidR="000C4EEF" w:rsidRPr="000C4EEF" w:rsidRDefault="000C4EEF">
      <w:pPr>
        <w:rPr>
          <w:rFonts w:ascii="Arial" w:hAnsi="Arial" w:cs="Arial"/>
          <w:color w:val="000000" w:themeColor="text1"/>
          <w:sz w:val="28"/>
          <w:szCs w:val="28"/>
          <w:lang w:val="es-CO"/>
        </w:rPr>
      </w:pPr>
      <w:bookmarkStart w:id="0" w:name="_GoBack"/>
      <w:bookmarkEnd w:id="0"/>
    </w:p>
    <w:p w:rsidR="00BA5F7C" w:rsidRPr="000C4EEF" w:rsidRDefault="006A2AF5">
      <w:pPr>
        <w:pStyle w:val="Ttulo2"/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lastRenderedPageBreak/>
        <w:t>3. Paisaje cultural</w:t>
      </w:r>
    </w:p>
    <w:p w:rsidR="00BA5F7C" w:rsidRPr="000C4EEF" w:rsidRDefault="006A2AF5">
      <w:pPr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t>Es el paisaje transformado o construido por las personas.</w:t>
      </w:r>
    </w:p>
    <w:p w:rsidR="00BA5F7C" w:rsidRPr="000C4EEF" w:rsidRDefault="006A2AF5">
      <w:pPr>
        <w:pStyle w:val="Listaconvietas"/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t>Ejemplos: casas, escuelas, carreteras, puentes, edificios, parques y cultivos.</w:t>
      </w:r>
    </w:p>
    <w:p w:rsidR="00BA5F7C" w:rsidRPr="000C4EEF" w:rsidRDefault="006A2AF5">
      <w:pPr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t>Fue transformado por las personas.</w:t>
      </w:r>
    </w:p>
    <w:p w:rsidR="00BA5F7C" w:rsidRPr="000C4EEF" w:rsidRDefault="006A2AF5">
      <w:pPr>
        <w:pStyle w:val="Ttulo2"/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t>4. ¿Qué es el relieve?</w:t>
      </w:r>
    </w:p>
    <w:p w:rsidR="000C4EEF" w:rsidRPr="000C4EEF" w:rsidRDefault="000C4EEF" w:rsidP="000C4EEF">
      <w:pPr>
        <w:rPr>
          <w:sz w:val="28"/>
          <w:szCs w:val="28"/>
          <w:lang w:val="es-CO"/>
        </w:rPr>
      </w:pPr>
    </w:p>
    <w:p w:rsidR="00BA5F7C" w:rsidRPr="000C4EEF" w:rsidRDefault="006A2AF5">
      <w:pPr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t>El relieve es el conjunto de las diferentes formas que tiene la superficie de la Tierra.</w:t>
      </w:r>
    </w:p>
    <w:p w:rsidR="00BA5F7C" w:rsidRPr="000C4EEF" w:rsidRDefault="006A2AF5">
      <w:pPr>
        <w:pStyle w:val="Ttulo2"/>
        <w:rPr>
          <w:rFonts w:ascii="Arial" w:hAnsi="Arial" w:cs="Arial"/>
          <w:color w:val="000000" w:themeColor="text1"/>
          <w:sz w:val="28"/>
          <w:szCs w:val="28"/>
        </w:rPr>
      </w:pPr>
      <w:r w:rsidRPr="000C4EEF">
        <w:rPr>
          <w:rFonts w:ascii="Arial" w:hAnsi="Arial" w:cs="Arial"/>
          <w:color w:val="000000" w:themeColor="text1"/>
          <w:sz w:val="28"/>
          <w:szCs w:val="28"/>
        </w:rPr>
        <w:t>5. Tipos de relieve</w:t>
      </w:r>
    </w:p>
    <w:p w:rsidR="00BA5F7C" w:rsidRPr="000C4EEF" w:rsidRDefault="006A2AF5">
      <w:pPr>
        <w:pStyle w:val="Listaconvietas"/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b/>
          <w:color w:val="000000" w:themeColor="text1"/>
          <w:sz w:val="28"/>
          <w:szCs w:val="28"/>
          <w:lang w:val="es-CO"/>
        </w:rPr>
        <w:t xml:space="preserve">Montaña: </w:t>
      </w: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t>Elevación muy alta del terreno.</w:t>
      </w:r>
    </w:p>
    <w:p w:rsidR="00BA5F7C" w:rsidRPr="000C4EEF" w:rsidRDefault="006A2AF5">
      <w:pPr>
        <w:pStyle w:val="Listaconvietas"/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b/>
          <w:color w:val="000000" w:themeColor="text1"/>
          <w:sz w:val="28"/>
          <w:szCs w:val="28"/>
          <w:lang w:val="es-CO"/>
        </w:rPr>
        <w:t xml:space="preserve">Llanura: </w:t>
      </w: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t>Terreno plano y extenso.</w:t>
      </w:r>
    </w:p>
    <w:p w:rsidR="00BA5F7C" w:rsidRPr="000C4EEF" w:rsidRDefault="006A2AF5">
      <w:pPr>
        <w:pStyle w:val="Listaconvietas"/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b/>
          <w:color w:val="000000" w:themeColor="text1"/>
          <w:sz w:val="28"/>
          <w:szCs w:val="28"/>
          <w:lang w:val="es-CO"/>
        </w:rPr>
        <w:t xml:space="preserve">Valle: </w:t>
      </w: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t>Terreno bajo entre montañas.</w:t>
      </w:r>
    </w:p>
    <w:p w:rsidR="00BA5F7C" w:rsidRPr="000C4EEF" w:rsidRDefault="006A2AF5">
      <w:pPr>
        <w:pStyle w:val="Listaconvietas"/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b/>
          <w:color w:val="000000" w:themeColor="text1"/>
          <w:sz w:val="28"/>
          <w:szCs w:val="28"/>
          <w:lang w:val="es-CO"/>
        </w:rPr>
        <w:t xml:space="preserve">Colina: </w:t>
      </w: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t>Elevación baja del terreno.</w:t>
      </w:r>
    </w:p>
    <w:p w:rsidR="00BA5F7C" w:rsidRPr="000C4EEF" w:rsidRDefault="006A2AF5">
      <w:pPr>
        <w:pStyle w:val="Listaconvietas"/>
        <w:rPr>
          <w:rFonts w:ascii="Arial" w:hAnsi="Arial" w:cs="Arial"/>
          <w:color w:val="000000" w:themeColor="text1"/>
          <w:sz w:val="28"/>
          <w:szCs w:val="28"/>
          <w:lang w:val="es-CO"/>
        </w:rPr>
      </w:pPr>
      <w:r w:rsidRPr="000C4EEF">
        <w:rPr>
          <w:rFonts w:ascii="Arial" w:hAnsi="Arial" w:cs="Arial"/>
          <w:b/>
          <w:color w:val="000000" w:themeColor="text1"/>
          <w:sz w:val="28"/>
          <w:szCs w:val="28"/>
          <w:lang w:val="es-CO"/>
        </w:rPr>
        <w:t xml:space="preserve">Meseta: </w:t>
      </w:r>
      <w:r w:rsidRPr="000C4EEF">
        <w:rPr>
          <w:rFonts w:ascii="Arial" w:hAnsi="Arial" w:cs="Arial"/>
          <w:color w:val="000000" w:themeColor="text1"/>
          <w:sz w:val="28"/>
          <w:szCs w:val="28"/>
          <w:lang w:val="es-CO"/>
        </w:rPr>
        <w:t>Terreno elevado con la parte superior plana.</w:t>
      </w:r>
    </w:p>
    <w:p w:rsidR="00BA5F7C" w:rsidRPr="000C4EEF" w:rsidRDefault="00BA5F7C">
      <w:pPr>
        <w:rPr>
          <w:rFonts w:ascii="Arial" w:hAnsi="Arial" w:cs="Arial"/>
          <w:color w:val="000000" w:themeColor="text1"/>
          <w:sz w:val="28"/>
          <w:szCs w:val="28"/>
          <w:lang w:val="es-CO"/>
        </w:rPr>
      </w:pPr>
    </w:p>
    <w:sectPr w:rsidR="00BA5F7C" w:rsidRPr="000C4EE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C4EEF"/>
    <w:rsid w:val="0015074B"/>
    <w:rsid w:val="0029639D"/>
    <w:rsid w:val="00326F90"/>
    <w:rsid w:val="006A2AF5"/>
    <w:rsid w:val="00AA1D8D"/>
    <w:rsid w:val="00B47730"/>
    <w:rsid w:val="00BA5F7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299B6E"/>
  <w14:defaultImageDpi w14:val="300"/>
  <w15:docId w15:val="{E38E563B-1969-A941-83CC-062E86DD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9A0BCA-E370-47E1-B5EF-7BE131C68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AULA 1D</cp:lastModifiedBy>
  <cp:revision>2</cp:revision>
  <dcterms:created xsi:type="dcterms:W3CDTF">2026-07-27T17:36:00Z</dcterms:created>
  <dcterms:modified xsi:type="dcterms:W3CDTF">2026-07-27T17:36:00Z</dcterms:modified>
  <cp:category/>
</cp:coreProperties>
</file>