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612"/>
        <w:gridCol w:w="1716"/>
        <w:gridCol w:w="1948"/>
        <w:gridCol w:w="1813"/>
      </w:tblGrid>
      <w:tr w:rsidR="001E5BB6" w:rsidRPr="001E5BB6" w:rsidTr="001E5BB6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BB6">
              <w:rPr>
                <w:rFonts w:ascii="Calibri" w:eastAsia="Times New Roman" w:hAnsi="Calibri" w:cs="Calibri"/>
                <w:color w:val="000000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Martes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Miércoles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Jueves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BB6">
              <w:rPr>
                <w:rFonts w:ascii="Calibri" w:eastAsia="Times New Roman" w:hAnsi="Calibri" w:cs="Calibri"/>
                <w:color w:val="000000"/>
              </w:rPr>
              <w:t>Viernes</w:t>
            </w:r>
          </w:p>
        </w:tc>
      </w:tr>
      <w:tr w:rsidR="001E5BB6" w:rsidRPr="001E5BB6" w:rsidTr="001E5BB6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</w:rPr>
              <w:t>Reflexión</w:t>
            </w:r>
            <w:proofErr w:type="spellEnd"/>
          </w:p>
        </w:tc>
      </w:tr>
      <w:tr w:rsidR="001E5BB6" w:rsidRPr="001E5BB6" w:rsidTr="001E5BB6">
        <w:trPr>
          <w:trHeight w:val="14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Matemáticas: Multiplicaciones x6 : libro páginas 41 y 42 . </w:t>
            </w: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Matemáticas Evaluación de sumas y restas , x6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Practice book page 50 and 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Matemáticas: Diagrama de puntos, página 72 y Prueba saber página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Matemáticas: Evaluación de x3 x85 x 8 x10. Actividad de sumas y restas </w:t>
            </w:r>
          </w:p>
        </w:tc>
      </w:tr>
      <w:tr w:rsidR="001E5BB6" w:rsidRPr="001E5BB6" w:rsidTr="001E5BB6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 Lección Vocabulario 2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Student´s book page 50 and 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Matemáticas: Estadística 4 Diagrama de puntos Libro páginas 70 y 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LC: Plan lector Las aventuras del sapo Ruperto en Pleno.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Trabajo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caligrafía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L.Castellana: Libro páginas 69 y 70</w:t>
            </w:r>
          </w:p>
        </w:tc>
      </w:tr>
      <w:tr w:rsidR="001E5BB6" w:rsidRPr="001E5BB6" w:rsidTr="001E5BB6">
        <w:trPr>
          <w:trHeight w:val="12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en el cuaderno con las palabras del vocabulario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L. Castellana: Crear oraciones con las palabras del vocabulario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Math: Statistics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Fotocopia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Sociales: Actúo como ciudadano, página 64.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Prueba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saber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página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SocialesNegocios de mi municipio. Libro páginas 66 y 67</w:t>
            </w:r>
          </w:p>
        </w:tc>
      </w:tr>
      <w:tr w:rsidR="001E5BB6" w:rsidRPr="001E5BB6" w:rsidTr="001E5BB6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BB6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BB6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BB6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BB6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BB6">
              <w:rPr>
                <w:rFonts w:ascii="Calibri" w:eastAsia="Times New Roman" w:hAnsi="Calibri" w:cs="Calibri"/>
                <w:color w:val="000000"/>
              </w:rPr>
              <w:t>Descanso</w:t>
            </w:r>
          </w:p>
        </w:tc>
      </w:tr>
      <w:tr w:rsidR="001E5BB6" w:rsidRPr="001E5BB6" w:rsidTr="001E5BB6"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Science: Lesson 17 Plant cycle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 Activity plants life cycle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L . Castellana: Presentación de las poesías.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</w:pPr>
            <w:r w:rsidRPr="001E5BB6">
              <w:rPr>
                <w:rFonts w:ascii="Times New Roman" w:eastAsia="Times New Roman" w:hAnsi="Times New Roman" w:cs="Times New Roman"/>
                <w:sz w:val="18"/>
                <w:szCs w:val="18"/>
                <w:lang w:val="es-CO"/>
              </w:rPr>
              <w:t>EDUCACION FISICA : * Ritmo, juegos y coordinación *Flexibilidad *Elasticidad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Science: Activity germination</w:t>
            </w:r>
          </w:p>
        </w:tc>
      </w:tr>
      <w:tr w:rsidR="001E5BB6" w:rsidRPr="001E5BB6" w:rsidTr="001E5BB6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this/ that these/ those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english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notebook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Etica: Valor Perseverancia Video y actividad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Inglés:Richmond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platform review activity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Arte: Colores secundarios, , hacer página 45</w:t>
            </w:r>
          </w:p>
        </w:tc>
      </w:tr>
      <w:tr w:rsidR="001E5BB6" w:rsidRPr="001E5BB6" w:rsidTr="001E5BB6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Religión:Actividad Personajes del Antiguo testamento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Sociales Vidas diferentes El campo y la ciudad Libro páginas 58 y 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 xml:space="preserve">Sociales: Zona rural y zona urbana.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Libro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páginas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60 y 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Science: Lesson 18 Germination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s-CO"/>
              </w:rPr>
              <w:t>Informática. Documentos en word, formatos, estilos, corrección ortográfica.</w:t>
            </w:r>
          </w:p>
        </w:tc>
      </w:tr>
      <w:tr w:rsidR="001E5BB6" w:rsidRPr="001E5BB6" w:rsidTr="001E5BB6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MÙSICA: La Voz, nuestro instrumento natural.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</w:pPr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Religión: LLa alianza y los mandamientos Libro páginas 50, 51 y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1E5BB6">
              <w:rPr>
                <w:rFonts w:ascii="Calibri" w:eastAsia="Times New Roman" w:hAnsi="Calibri" w:cs="Calibri"/>
                <w:sz w:val="16"/>
                <w:szCs w:val="16"/>
              </w:rPr>
              <w:t xml:space="preserve">: Merengue y </w:t>
            </w:r>
            <w:proofErr w:type="spellStart"/>
            <w:r w:rsidRPr="001E5BB6">
              <w:rPr>
                <w:rFonts w:ascii="Calibri" w:eastAsia="Times New Roman" w:hAnsi="Calibri" w:cs="Calibri"/>
                <w:sz w:val="16"/>
                <w:szCs w:val="16"/>
              </w:rPr>
              <w:t>reguetón</w:t>
            </w:r>
            <w:proofErr w:type="spellEnd"/>
            <w:r w:rsidRPr="001E5BB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 Richmond platform activity and online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E5BB6" w:rsidRPr="001E5BB6" w:rsidRDefault="001E5BB6" w:rsidP="001E5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Inglés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: There is / there are </w:t>
            </w:r>
            <w:proofErr w:type="spellStart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nearpod</w:t>
            </w:r>
            <w:proofErr w:type="spellEnd"/>
            <w:r w:rsidRPr="001E5BB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activity</w:t>
            </w:r>
          </w:p>
        </w:tc>
      </w:tr>
    </w:tbl>
    <w:p w:rsidR="00D441A8" w:rsidRDefault="00D441A8">
      <w:bookmarkStart w:id="0" w:name="_GoBack"/>
      <w:bookmarkEnd w:id="0"/>
    </w:p>
    <w:sectPr w:rsidR="00D441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B6"/>
    <w:rsid w:val="001E5BB6"/>
    <w:rsid w:val="00D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DBDA-4F99-4B5F-B880-F0CB15D9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2D</dc:creator>
  <cp:keywords/>
  <dc:description/>
  <cp:lastModifiedBy>2D</cp:lastModifiedBy>
  <cp:revision>1</cp:revision>
  <dcterms:created xsi:type="dcterms:W3CDTF">2021-05-07T22:08:00Z</dcterms:created>
  <dcterms:modified xsi:type="dcterms:W3CDTF">2021-05-07T22:08:00Z</dcterms:modified>
</cp:coreProperties>
</file>