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836"/>
        <w:gridCol w:w="1610"/>
        <w:gridCol w:w="1871"/>
        <w:gridCol w:w="1502"/>
        <w:gridCol w:w="1448"/>
      </w:tblGrid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La orientación y puntos cardinales en cuaderno.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Basic verbs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Notebook/Activity in class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Science: Lesson 13 Basic needs human body.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>The numbers/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Writen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Notebook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gram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Sociales::</w:t>
            </w:r>
            <w:proofErr w:type="gram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¿ Cómo orientarte durante el día?. Trabajo en el libro, páginas 29, 30, 31. 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>Math: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Castellana::Taller de repaso sobre clases de sustantivos libro Volumen 2 ,Diario 2 página 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impresa: Me ubico con los puntos cardinales. 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Matemáticas: Páginas en el libro de 16-17. * Relación entre adición y multiplicación (Libro) páginas de la 19 y 20.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• Relación entre adición y multiplicación (Libro) páginas de la 19 y 20.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Clases de sustantivo. Actividad en el libro Volumen 2, Diario 2 página 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0E43BB">
              <w:rPr>
                <w:rFonts w:ascii="Calibri" w:eastAsia="Times New Roman" w:hAnsi="Calibri" w:cs="Calibri"/>
                <w:b/>
                <w:bCs/>
              </w:rPr>
              <w:t>Arte :</w:t>
            </w:r>
            <w:proofErr w:type="gram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 Fill the butterfly using the pointillism technique, use the markers. And technique or rubbed, page 16-17.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Tabla X2 (Copia en el cuaderno)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Matemáicas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: Actividad en el cuaderno X 0,x1,X2 y X10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RELIGIÓN:ACTIVIDAD EN TEXTO PÁG 29 A LA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Lección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 10 la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multiplicación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castellana:Taller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aplicación sobre sustantivo y clases de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sutantivos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para pegar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Desarrollo de las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ensaciones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y 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percepciones en el 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Castellana:Taller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comprensión lectora en el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librao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Hábilmente página 26 y 29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</w:t>
            </w:r>
            <w:proofErr w:type="spellStart"/>
            <w:proofErr w:type="gram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castellana:Tema</w:t>
            </w:r>
            <w:proofErr w:type="spellEnd"/>
            <w:proofErr w:type="gram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El sustantivo. Usaremos videos y 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actividades prácticas en la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clase.Actividad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del libro Volumen 2, Diario 2 página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English: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Desarrollo de las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ensaciones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y 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percepciones en el 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Science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Activity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(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basic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needs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). </w:t>
            </w: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Trabajo en el libro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lastRenderedPageBreak/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Science: Lesson 12 The human body.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términos de la multiplicación.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Matemáticas: Multiplicación X2 libro páginas 22-23-24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Algunas pistas para orientarnos: puntos cardinales, libro páginas 26, 27 y 28.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Assessment Activity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(Topics studied during the week) 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The English Alphabet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Practice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Science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Actividad en el cuaderno,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the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human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body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.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Subject pronouns </w:t>
            </w:r>
            <w:r w:rsidRPr="000E43BB">
              <w:rPr>
                <w:rFonts w:ascii="Calibri" w:eastAsia="Times New Roman" w:hAnsi="Calibri" w:cs="Calibri"/>
                <w:b/>
                <w:bCs/>
              </w:rPr>
              <w:br/>
              <w:t xml:space="preserve">Notebook/Interactive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RELIGIÓN: ACTIVIDAD EN TEXTO PÁG 38-39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obediencia, importancia y concepto. Trabajo en guía en clase.</w:t>
            </w:r>
          </w:p>
        </w:tc>
      </w:tr>
      <w:tr w:rsidR="000E43BB" w:rsidRPr="000E43BB" w:rsidTr="000E43BB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 </w:t>
            </w:r>
            <w:proofErr w:type="spellStart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Science</w:t>
            </w:r>
            <w:proofErr w:type="spellEnd"/>
            <w:r w:rsidRPr="000E43BB">
              <w:rPr>
                <w:rFonts w:ascii="Calibri" w:eastAsia="Times New Roman" w:hAnsi="Calibri" w:cs="Calibri"/>
                <w:b/>
                <w:bCs/>
                <w:lang w:val="es-MX"/>
              </w:rPr>
              <w:t>: aprender canción de la plataforma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E43BB" w:rsidRPr="000E43BB" w:rsidRDefault="000E43BB" w:rsidP="000E4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E43BB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2C765C" w:rsidRDefault="002C765C">
      <w:bookmarkStart w:id="0" w:name="_GoBack"/>
      <w:bookmarkEnd w:id="0"/>
    </w:p>
    <w:sectPr w:rsidR="002C7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BB"/>
    <w:rsid w:val="000E43BB"/>
    <w:rsid w:val="002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AA52C-EB76-47CC-B1D8-7D130CE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2024-03-22T20:10:00Z</dcterms:created>
  <dcterms:modified xsi:type="dcterms:W3CDTF">2024-03-22T20:20:00Z</dcterms:modified>
</cp:coreProperties>
</file>