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1286"/>
        <w:gridCol w:w="1286"/>
        <w:gridCol w:w="1207"/>
        <w:gridCol w:w="1207"/>
        <w:gridCol w:w="1464"/>
      </w:tblGrid>
      <w:tr w:rsidR="00FE6BFE" w:rsidRPr="00FE6BFE" w:rsidTr="00FE6BFE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>Segundo D ID 4124956153 2d@sagradocorazon.edu.co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FE6BFE" w:rsidRPr="00FE6BFE" w:rsidTr="00FE6BF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</w:tr>
      <w:tr w:rsidR="00FE6BFE" w:rsidRPr="00FE6BFE" w:rsidTr="00FE6BFE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7:00 - 8:00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 xml:space="preserve">L.Castellana: Lección Sinónimos y antónimos.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Ejercicio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>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>Matemáticas: Ejercicio de las propiedades de la multiplicación. Trabajo en el libro páginas 122 y 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>L.Castellana: Evaluación El acento. Trabajo en el libro páginas 39 y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>Matemáticas: Ejercicio Rapi problemas. Trabajo en el libro páginas 130 y 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 xml:space="preserve">Lengua castellana: Ejercicio de sinónimos y antónimos.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Lectura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crítica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páginas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 24 y 25</w:t>
            </w:r>
          </w:p>
        </w:tc>
      </w:tr>
      <w:tr w:rsidR="00FE6BFE" w:rsidRPr="00FE6BFE" w:rsidTr="00FE6BF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8:00-9:00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 xml:space="preserve">Matemáticas: Lección Las propiedades de la multiplicación.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Ejercicio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>L. Castellana: Actividad de sinónimos y antónimos. Trabajo en el libro 2.1 págs 37 y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>: Test (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Pleno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internacional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 xml:space="preserve">L.Castellana Actividad de sinónimos y antónimos.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Lectura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comprensiva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 xml:space="preserve">Matemáticas: Evaluación de Rapi problemas.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Ejercicio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multiplicaciones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FE6BFE" w:rsidRPr="00FE6BFE" w:rsidTr="00FE6BF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9:00 -9:30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</w:tr>
      <w:tr w:rsidR="00FE6BFE" w:rsidRPr="00FE6BFE" w:rsidTr="00FE6BF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9:30-10:30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Science: Lesson The lungs.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 xml:space="preserve">Sociales: Evaluación Recursos naturales y El suelo en Pleno. </w:t>
            </w:r>
            <w:r w:rsidRPr="00FE6BFE">
              <w:rPr>
                <w:rFonts w:ascii="Calibri" w:eastAsia="Times New Roman" w:hAnsi="Calibri" w:cs="Calibri"/>
                <w:color w:val="000000"/>
              </w:rPr>
              <w:t xml:space="preserve">Video El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aire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>Matemáticas: MATH activity. Trbajo en el libro páginas 124 y 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 xml:space="preserve">Science: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Evaluación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 (Parts of the body and The heart). Activity The respiratory system.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>: Student´s book page 62/ Practice book page 62.</w:t>
            </w:r>
          </w:p>
        </w:tc>
      </w:tr>
      <w:tr w:rsidR="00FE6BFE" w:rsidRPr="00FE6BFE" w:rsidTr="00FE6BF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10:30-11:30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>Arte: Colores primarios y secundarios. Trabajo en el libro página 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>: Present simple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>Science: Video. Trabajo en el libro páginas 64 y 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: The four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seasns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 graft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Science: Activity. Video</w:t>
            </w:r>
          </w:p>
        </w:tc>
      </w:tr>
      <w:tr w:rsidR="00FE6BFE" w:rsidRPr="00FE6BFE" w:rsidTr="00FE6BF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</w:rPr>
              <w:t>11:30-12:30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>: Grammar pages 37 and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>Religión: Jesús ora y nos enseña a orar. Libro páginas 60 y 61. Trabajo con parábolas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>Ética. Trabajo en el libro páginas 26 y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>Sociales: Taller 19 El aire.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6BFE" w:rsidRPr="00FE6BFE" w:rsidRDefault="00FE6BFE" w:rsidP="00FE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6BFE">
              <w:rPr>
                <w:rFonts w:ascii="Calibri" w:eastAsia="Times New Roman" w:hAnsi="Calibri" w:cs="Calibri"/>
                <w:color w:val="000000"/>
                <w:lang w:val="es-CO"/>
              </w:rPr>
              <w:t xml:space="preserve">Sociales: Trabajo en el libro páginas 10 y 11.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Actividad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Cuidados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 xml:space="preserve"> del </w:t>
            </w:r>
            <w:proofErr w:type="spellStart"/>
            <w:r w:rsidRPr="00FE6BFE">
              <w:rPr>
                <w:rFonts w:ascii="Calibri" w:eastAsia="Times New Roman" w:hAnsi="Calibri" w:cs="Calibri"/>
                <w:color w:val="000000"/>
              </w:rPr>
              <w:t>aire</w:t>
            </w:r>
            <w:proofErr w:type="spellEnd"/>
            <w:r w:rsidRPr="00FE6BF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472A1C" w:rsidRDefault="00472A1C">
      <w:bookmarkStart w:id="0" w:name="_GoBack"/>
      <w:bookmarkEnd w:id="0"/>
    </w:p>
    <w:sectPr w:rsidR="00472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FE"/>
    <w:rsid w:val="00472A1C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E0E8A-F163-42B3-90F0-00465A2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2020-07-11T01:04:00Z</dcterms:created>
  <dcterms:modified xsi:type="dcterms:W3CDTF">2020-07-11T01:04:00Z</dcterms:modified>
</cp:coreProperties>
</file>