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00"/>
        <w:tblW w:w="17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3551"/>
        <w:gridCol w:w="3951"/>
        <w:gridCol w:w="3233"/>
        <w:gridCol w:w="3860"/>
      </w:tblGrid>
      <w:tr w:rsidR="00E35DC6" w:rsidRPr="00E35DC6" w:rsidTr="00E35DC6">
        <w:trPr>
          <w:trHeight w:val="3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E35DC6" w:rsidRPr="00E35DC6" w:rsidTr="00E35DC6">
        <w:trPr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E35DC6" w:rsidRPr="00E35DC6" w:rsidTr="00E35DC6">
        <w:trPr>
          <w:trHeight w:val="13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Subject and Predicate explanation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Multiplicaciones por tres cifras en el multiplicador: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Quiz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(Tablas de multiplicar), practicar solución de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problemas con multiplicaciones</w:t>
            </w: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1. Actividad recortable en la página 67 traer tijeras. 2. Lectura crítica: Heridas que deja la economía en el medio ambiente: página 74 y realiza el taller en página 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Subject and Predicate Test - Notebook and Student's and Practice book.</w:t>
            </w:r>
          </w:p>
        </w:tc>
      </w:tr>
      <w:tr w:rsidR="00E35DC6" w:rsidRPr="00E35DC6" w:rsidTr="00E35DC6">
        <w:trPr>
          <w:trHeight w:val="10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Camiseta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blanca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L.CASTELLANA:La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narración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oral,video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, lectura en texto, libro web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L.CASTELLANA:La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narración oral , actividad en texto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pág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67-68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Ethics: New topic Our City and our home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L.CASTELLANA:Plan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lector: El ruiseñor</w:t>
            </w:r>
          </w:p>
        </w:tc>
      </w:tr>
      <w:tr w:rsidR="00E35DC6" w:rsidRPr="00E35DC6" w:rsidTr="00E35DC6">
        <w:trPr>
          <w:trHeight w:val="77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Subject and Predicate explanation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</w:t>
            </w:r>
            <w:proofErr w:type="gram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1.Actividades</w:t>
            </w:r>
            <w:proofErr w:type="gram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económicas de la región Andina, completar lección. </w:t>
            </w: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Ver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web y Leer la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65-66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Subject and Predicate working in class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Subject and Predicate worksheet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Multiplicaciones abreviadas: Trabajar en el libro #2, páginas 43-44-45,</w:t>
            </w:r>
          </w:p>
        </w:tc>
      </w:tr>
      <w:tr w:rsidR="00E35DC6" w:rsidRPr="00E35DC6" w:rsidTr="00E35DC6">
        <w:trPr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sz w:val="18"/>
                <w:szCs w:val="18"/>
              </w:rPr>
              <w:t>DESCANSO</w:t>
            </w:r>
          </w:p>
        </w:tc>
      </w:tr>
      <w:tr w:rsidR="00E35DC6" w:rsidRPr="00E35DC6" w:rsidTr="00E35DC6">
        <w:trPr>
          <w:trHeight w:val="9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Multiplicaciones por tres cifras en el multiplicador: Trabajar página 41, libro #2.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1. </w:t>
            </w:r>
            <w:proofErr w:type="gram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EVALUACIÓN :</w:t>
            </w:r>
            <w:proofErr w:type="gram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REGIONES ORINOQUÍA Y AMAZONÍA. 2. Realiza cuestionario actividad #1 en página 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New topic "Food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chain"We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will watch a video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L.CASTELLANA:Plan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lector: El ruiseñor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Edufisica.Desarrollar</w:t>
            </w:r>
            <w:proofErr w:type="spellEnd"/>
            <w:r w:rsidRPr="00E35DC6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la habilidad de mantener el equilibrio en diversas posiciones y situaciones, como en una pierna, sobre una línea o en superficies inestables. </w:t>
            </w:r>
          </w:p>
        </w:tc>
      </w:tr>
      <w:tr w:rsidR="00E35DC6" w:rsidRPr="00E35DC6" w:rsidTr="00E35DC6">
        <w:trPr>
          <w:trHeight w:val="8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L.CASTELLANA:Formatos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de comunicación: lectura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pág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60 , audio en libro web video y actividad en texto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pág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Adaptations test. Study lesson in the notebook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Multiplicaciones abreviadas: Juego interactivo del libro web, página 27 "Mac matemáticas".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Trabajar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Multiplicaciones por tres cifras en el multiplicador.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Actividad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fotocopia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>Edufisica.Desarrollar</w:t>
            </w:r>
            <w:proofErr w:type="spellEnd"/>
            <w:r w:rsidRPr="00E35DC6">
              <w:rPr>
                <w:rFonts w:ascii="Calibri" w:eastAsia="Times New Roman" w:hAnsi="Calibri" w:cs="Calibri"/>
                <w:sz w:val="18"/>
                <w:szCs w:val="18"/>
                <w:lang w:val="es-CO"/>
              </w:rPr>
              <w:t xml:space="preserve"> la habilidad de mantener el equilibrio en diversas posiciones y situaciones, como en una pierna, sobre una línea o en superficies inestables. </w:t>
            </w:r>
          </w:p>
        </w:tc>
      </w:tr>
      <w:tr w:rsidR="00E35DC6" w:rsidRPr="00E35DC6" w:rsidTr="00E35DC6">
        <w:trPr>
          <w:trHeight w:val="16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Operaciones básicas: Practicar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Subject and Predicate lesson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Anunciación de la virgen María, ver video y completar lección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  <w:r w:rsidRPr="00E35DC6">
              <w:rPr>
                <w:rFonts w:ascii="Calibri" w:eastAsia="Times New Roman" w:hAnsi="Calibri" w:cs="Calibri"/>
                <w:sz w:val="18"/>
                <w:szCs w:val="18"/>
              </w:rPr>
              <w:t>Laboratory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Cualidades de la virgen María</w:t>
            </w:r>
          </w:p>
        </w:tc>
      </w:tr>
      <w:tr w:rsidR="00E35DC6" w:rsidRPr="00E35DC6" w:rsidTr="00E35DC6">
        <w:trPr>
          <w:trHeight w:val="7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Adaptation worksheet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Arte: Handicraft.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Trae de casa 1 elemento de la región Andina (vestuario, instrumentos, objetos, comida, recursos naturales, etc.)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 Multiples oral test and worksheet</w:t>
            </w:r>
          </w:p>
        </w:tc>
      </w:tr>
      <w:tr w:rsidR="00E35DC6" w:rsidRPr="00E35DC6" w:rsidTr="00E35DC6">
        <w:trPr>
          <w:trHeight w:val="3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35DC6" w:rsidRPr="00E35DC6" w:rsidRDefault="00E35DC6" w:rsidP="00E35D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35DC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</w:t>
            </w:r>
          </w:p>
        </w:tc>
      </w:tr>
    </w:tbl>
    <w:p w:rsidR="00992503" w:rsidRDefault="00992503"/>
    <w:sectPr w:rsidR="00992503" w:rsidSect="00E35DC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C6"/>
    <w:rsid w:val="00992503"/>
    <w:rsid w:val="00E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9214"/>
  <w15:chartTrackingRefBased/>
  <w15:docId w15:val="{AE068A22-E111-4E53-B520-F364B990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2025-05-09T21:15:00Z</dcterms:created>
  <dcterms:modified xsi:type="dcterms:W3CDTF">2025-05-09T21:18:00Z</dcterms:modified>
</cp:coreProperties>
</file>