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45" w:rsidRPr="009D1CF8" w:rsidRDefault="00603C45" w:rsidP="00603C45">
      <w:pPr>
        <w:pStyle w:val="documentos"/>
        <w:rPr>
          <w:sz w:val="22"/>
          <w:szCs w:val="22"/>
        </w:rPr>
      </w:pPr>
    </w:p>
    <w:p w:rsidR="00603C45" w:rsidRPr="009D1CF8" w:rsidRDefault="009D1CF8" w:rsidP="009D1CF8">
      <w:pPr>
        <w:pStyle w:val="documentos"/>
        <w:ind w:left="2880" w:firstLine="720"/>
        <w:rPr>
          <w:sz w:val="22"/>
          <w:szCs w:val="22"/>
        </w:rPr>
      </w:pPr>
      <w:r w:rsidRPr="009D1CF8">
        <w:rPr>
          <w:sz w:val="22"/>
          <w:szCs w:val="22"/>
        </w:rPr>
        <w:t>Puerto Colombia, 24 de mayo de 2022</w:t>
      </w:r>
    </w:p>
    <w:p w:rsidR="009D1CF8" w:rsidRPr="009D1CF8" w:rsidRDefault="009D1CF8" w:rsidP="00603C45">
      <w:pPr>
        <w:pStyle w:val="documentos"/>
        <w:rPr>
          <w:sz w:val="22"/>
          <w:szCs w:val="22"/>
        </w:rPr>
      </w:pPr>
    </w:p>
    <w:p w:rsidR="009D1CF8" w:rsidRPr="009D1CF8" w:rsidRDefault="009D1CF8" w:rsidP="00603C45">
      <w:pPr>
        <w:pStyle w:val="documentos"/>
        <w:rPr>
          <w:sz w:val="22"/>
          <w:szCs w:val="22"/>
        </w:rPr>
      </w:pPr>
      <w:r>
        <w:rPr>
          <w:sz w:val="22"/>
          <w:szCs w:val="22"/>
        </w:rPr>
        <w:t>Circular</w:t>
      </w:r>
    </w:p>
    <w:p w:rsidR="009D1CF8" w:rsidRPr="009D1CF8" w:rsidRDefault="009D1CF8" w:rsidP="00603C45">
      <w:pPr>
        <w:pStyle w:val="documentos"/>
        <w:rPr>
          <w:sz w:val="22"/>
          <w:szCs w:val="22"/>
        </w:rPr>
      </w:pPr>
    </w:p>
    <w:p w:rsidR="009D1CF8" w:rsidRPr="009D1CF8" w:rsidRDefault="009D1CF8" w:rsidP="00603C45">
      <w:pPr>
        <w:pStyle w:val="documentos"/>
        <w:rPr>
          <w:sz w:val="22"/>
          <w:szCs w:val="22"/>
        </w:rPr>
      </w:pPr>
    </w:p>
    <w:p w:rsidR="00603C45" w:rsidRPr="009D1CF8" w:rsidRDefault="00603C45" w:rsidP="00603C45">
      <w:pPr>
        <w:pStyle w:val="documentos"/>
        <w:rPr>
          <w:sz w:val="22"/>
          <w:szCs w:val="22"/>
        </w:rPr>
      </w:pPr>
      <w:r w:rsidRPr="009D1CF8">
        <w:rPr>
          <w:sz w:val="22"/>
          <w:szCs w:val="22"/>
        </w:rPr>
        <w:t>Apreciados padres de familia</w:t>
      </w:r>
    </w:p>
    <w:p w:rsidR="00603C45" w:rsidRPr="009D1CF8" w:rsidRDefault="00603C45" w:rsidP="00603C45">
      <w:pPr>
        <w:pStyle w:val="documentos"/>
        <w:rPr>
          <w:sz w:val="22"/>
          <w:szCs w:val="22"/>
        </w:rPr>
      </w:pPr>
      <w:r w:rsidRPr="009D1CF8">
        <w:rPr>
          <w:sz w:val="22"/>
          <w:szCs w:val="22"/>
        </w:rPr>
        <w:t>Reciban nuestro acostumbrado saludo fraterno.</w:t>
      </w:r>
    </w:p>
    <w:p w:rsidR="00603C45" w:rsidRPr="009D1CF8" w:rsidRDefault="00603C45" w:rsidP="00603C45">
      <w:pPr>
        <w:pStyle w:val="documentos"/>
        <w:rPr>
          <w:sz w:val="22"/>
          <w:szCs w:val="22"/>
        </w:rPr>
      </w:pPr>
    </w:p>
    <w:p w:rsidR="00603C45" w:rsidRPr="009D1CF8" w:rsidRDefault="00603C45" w:rsidP="00603C45">
      <w:pPr>
        <w:pStyle w:val="documentos"/>
        <w:rPr>
          <w:sz w:val="22"/>
          <w:szCs w:val="22"/>
        </w:rPr>
      </w:pPr>
      <w:r w:rsidRPr="009D1CF8">
        <w:rPr>
          <w:sz w:val="22"/>
          <w:szCs w:val="22"/>
        </w:rPr>
        <w:t>La presente tiene como objetivo informarles de las actividades que se avecinan en nuestro Colegio.</w:t>
      </w:r>
    </w:p>
    <w:p w:rsidR="00603C45" w:rsidRPr="009D1CF8" w:rsidRDefault="00603C45" w:rsidP="00603C45">
      <w:pPr>
        <w:pStyle w:val="documentos"/>
        <w:rPr>
          <w:sz w:val="22"/>
          <w:szCs w:val="22"/>
        </w:rPr>
      </w:pPr>
    </w:p>
    <w:p w:rsidR="00603C45" w:rsidRPr="009D1CF8" w:rsidRDefault="00603C45" w:rsidP="00603C45">
      <w:pPr>
        <w:pStyle w:val="documentos"/>
        <w:rPr>
          <w:sz w:val="22"/>
          <w:szCs w:val="22"/>
        </w:rPr>
      </w:pPr>
      <w:r w:rsidRPr="009D1CF8">
        <w:rPr>
          <w:sz w:val="22"/>
          <w:szCs w:val="22"/>
        </w:rPr>
        <w:t>25</w:t>
      </w:r>
      <w:r w:rsidR="00B3279C">
        <w:rPr>
          <w:sz w:val="22"/>
          <w:szCs w:val="22"/>
        </w:rPr>
        <w:t xml:space="preserve"> MAYO</w:t>
      </w:r>
      <w:r w:rsidRPr="009D1CF8">
        <w:rPr>
          <w:sz w:val="22"/>
          <w:szCs w:val="22"/>
        </w:rPr>
        <w:t xml:space="preserve">: </w:t>
      </w:r>
      <w:r w:rsidRPr="009D1CF8">
        <w:rPr>
          <w:sz w:val="22"/>
          <w:szCs w:val="22"/>
        </w:rPr>
        <w:t>DÍA DE PRUEBA VIRTUAL: AVALUAR PARA AVANZAR</w:t>
      </w:r>
    </w:p>
    <w:p w:rsidR="00603C45" w:rsidRPr="009D1CF8" w:rsidRDefault="00603C45" w:rsidP="00603C45">
      <w:pPr>
        <w:pStyle w:val="documentos"/>
        <w:rPr>
          <w:sz w:val="22"/>
          <w:szCs w:val="22"/>
        </w:rPr>
      </w:pPr>
    </w:p>
    <w:p w:rsidR="00603C45" w:rsidRPr="009D1CF8" w:rsidRDefault="00603C45" w:rsidP="009D1CF8">
      <w:pPr>
        <w:pStyle w:val="documentos"/>
        <w:ind w:left="720"/>
        <w:rPr>
          <w:sz w:val="22"/>
          <w:szCs w:val="22"/>
        </w:rPr>
      </w:pPr>
      <w:r w:rsidRPr="009D1CF8">
        <w:rPr>
          <w:sz w:val="22"/>
          <w:szCs w:val="22"/>
        </w:rPr>
        <w:t>Los alumnos de 6° a 10° trabajaran el día MIERCOLES: en sus casas para desarrollar la prueba virtual propuesta por el Ministerio de Educación Nacional. En caso de no contar con computador en la casa o no haber quién se haga cargo de su cuidado, el alumno deberá asistir al colegio y desarrollar la prueba en los computadores asignados.</w:t>
      </w:r>
    </w:p>
    <w:p w:rsidR="00603C45" w:rsidRPr="009D1CF8" w:rsidRDefault="00603C45" w:rsidP="009D1CF8">
      <w:pPr>
        <w:pStyle w:val="documentos"/>
        <w:ind w:left="720"/>
        <w:rPr>
          <w:sz w:val="22"/>
          <w:szCs w:val="22"/>
        </w:rPr>
      </w:pPr>
    </w:p>
    <w:p w:rsidR="00603C45" w:rsidRPr="009D1CF8" w:rsidRDefault="00603C45" w:rsidP="009D1CF8">
      <w:pPr>
        <w:pStyle w:val="documentos"/>
        <w:ind w:left="720"/>
        <w:rPr>
          <w:sz w:val="22"/>
          <w:szCs w:val="22"/>
        </w:rPr>
      </w:pPr>
      <w:r w:rsidRPr="009D1CF8">
        <w:rPr>
          <w:sz w:val="22"/>
          <w:szCs w:val="22"/>
        </w:rPr>
        <w:t>Los alumnos de undécimo deben asistir al colegio de manera regular y desarrollaran la prueba en las tardes, durante la semana.</w:t>
      </w:r>
    </w:p>
    <w:p w:rsidR="00603C45" w:rsidRPr="009D1CF8" w:rsidRDefault="00603C45" w:rsidP="009D1CF8">
      <w:pPr>
        <w:pStyle w:val="documentos"/>
        <w:ind w:left="720"/>
        <w:rPr>
          <w:sz w:val="22"/>
          <w:szCs w:val="22"/>
        </w:rPr>
      </w:pPr>
    </w:p>
    <w:p w:rsidR="00603C45" w:rsidRPr="009D1CF8" w:rsidRDefault="009D1CF8" w:rsidP="009D1CF8">
      <w:pPr>
        <w:pStyle w:val="documentos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Ingresarán los alumnos por el link colocado en las agendas virtuales a la plataforma zoom, escucharán la reflexión y luego ingresarán a las salas de clase virtuales. La evaluación terminará hacia las 12.00 m. la tarde será libre. </w:t>
      </w:r>
      <w:r w:rsidR="00603C45" w:rsidRPr="009D1CF8">
        <w:rPr>
          <w:sz w:val="22"/>
          <w:szCs w:val="22"/>
        </w:rPr>
        <w:t xml:space="preserve">Tutores de 6° a 10° crear una actividad en plataforma para recibir la evidencia de las pruebas finalizadas. </w:t>
      </w:r>
    </w:p>
    <w:p w:rsidR="009D1CF8" w:rsidRPr="009D1CF8" w:rsidRDefault="009D1CF8" w:rsidP="009D1CF8">
      <w:pPr>
        <w:pStyle w:val="documentos"/>
        <w:rPr>
          <w:sz w:val="22"/>
          <w:szCs w:val="22"/>
        </w:rPr>
      </w:pPr>
    </w:p>
    <w:p w:rsidR="009D1CF8" w:rsidRPr="009D1CF8" w:rsidRDefault="00B3279C" w:rsidP="009D1CF8">
      <w:pPr>
        <w:pStyle w:val="documentos"/>
        <w:rPr>
          <w:sz w:val="22"/>
          <w:szCs w:val="22"/>
        </w:rPr>
      </w:pPr>
      <w:r>
        <w:rPr>
          <w:sz w:val="22"/>
          <w:szCs w:val="22"/>
        </w:rPr>
        <w:t xml:space="preserve">31 DE MAYO </w:t>
      </w:r>
      <w:r w:rsidR="009D1CF8" w:rsidRPr="009D1CF8">
        <w:rPr>
          <w:sz w:val="22"/>
          <w:szCs w:val="22"/>
        </w:rPr>
        <w:tab/>
        <w:t>Santo Rosario, consagración de la Prom2022 a la Virgen María.</w:t>
      </w:r>
    </w:p>
    <w:p w:rsidR="009D1CF8" w:rsidRPr="009D1CF8" w:rsidRDefault="009D1CF8" w:rsidP="00603C45">
      <w:pPr>
        <w:pStyle w:val="documentos"/>
        <w:rPr>
          <w:sz w:val="22"/>
          <w:szCs w:val="22"/>
        </w:rPr>
      </w:pPr>
    </w:p>
    <w:p w:rsidR="00B3279C" w:rsidRPr="009D1CF8" w:rsidRDefault="00603C45" w:rsidP="00B3279C">
      <w:pPr>
        <w:pStyle w:val="documentos"/>
        <w:rPr>
          <w:sz w:val="22"/>
          <w:szCs w:val="22"/>
        </w:rPr>
      </w:pPr>
      <w:r w:rsidRPr="009D1CF8">
        <w:rPr>
          <w:sz w:val="22"/>
          <w:szCs w:val="22"/>
        </w:rPr>
        <w:t>EVALUACIONES FINALES</w:t>
      </w:r>
      <w:r w:rsidR="00B3279C">
        <w:rPr>
          <w:sz w:val="22"/>
          <w:szCs w:val="22"/>
        </w:rPr>
        <w:t xml:space="preserve"> </w:t>
      </w:r>
      <w:r w:rsidR="00B3279C" w:rsidRPr="009D1CF8">
        <w:rPr>
          <w:sz w:val="22"/>
          <w:szCs w:val="22"/>
        </w:rPr>
        <w:t>MAYO 31 – JUNIO 3</w:t>
      </w:r>
    </w:p>
    <w:p w:rsidR="00603C45" w:rsidRPr="009D1CF8" w:rsidRDefault="00603C45" w:rsidP="00603C45">
      <w:pPr>
        <w:pStyle w:val="documentos"/>
        <w:rPr>
          <w:sz w:val="22"/>
          <w:szCs w:val="22"/>
        </w:rPr>
      </w:pPr>
    </w:p>
    <w:tbl>
      <w:tblPr>
        <w:tblStyle w:val="Tablaconcuadrcula"/>
        <w:tblW w:w="0" w:type="auto"/>
        <w:tblInd w:w="1987" w:type="dxa"/>
        <w:tblLook w:val="04A0" w:firstRow="1" w:lastRow="0" w:firstColumn="1" w:lastColumn="0" w:noHBand="0" w:noVBand="1"/>
      </w:tblPr>
      <w:tblGrid>
        <w:gridCol w:w="1838"/>
        <w:gridCol w:w="4394"/>
      </w:tblGrid>
      <w:tr w:rsidR="00603C45" w:rsidRPr="009D1CF8" w:rsidTr="009D1CF8">
        <w:tc>
          <w:tcPr>
            <w:tcW w:w="1838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 xml:space="preserve">FECHA </w:t>
            </w:r>
          </w:p>
        </w:tc>
        <w:tc>
          <w:tcPr>
            <w:tcW w:w="4394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Evaluaciones,</w:t>
            </w:r>
            <w:r w:rsidR="009D1CF8" w:rsidRPr="009D1CF8">
              <w:rPr>
                <w:sz w:val="22"/>
                <w:szCs w:val="22"/>
              </w:rPr>
              <w:t xml:space="preserve"> 7.00 a.m.  - </w:t>
            </w:r>
            <w:r w:rsidRPr="009D1CF8">
              <w:rPr>
                <w:sz w:val="22"/>
                <w:szCs w:val="22"/>
              </w:rPr>
              <w:t xml:space="preserve">10.00a.m. </w:t>
            </w:r>
          </w:p>
        </w:tc>
      </w:tr>
      <w:tr w:rsidR="00603C45" w:rsidRPr="009D1CF8" w:rsidTr="009D1CF8">
        <w:tc>
          <w:tcPr>
            <w:tcW w:w="1838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MAYO 31</w:t>
            </w:r>
          </w:p>
        </w:tc>
        <w:tc>
          <w:tcPr>
            <w:tcW w:w="4394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Matemáticas – Filosofía</w:t>
            </w:r>
          </w:p>
        </w:tc>
      </w:tr>
      <w:tr w:rsidR="00603C45" w:rsidRPr="009D1CF8" w:rsidTr="009D1CF8">
        <w:tc>
          <w:tcPr>
            <w:tcW w:w="1838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JUNIO 1</w:t>
            </w:r>
          </w:p>
        </w:tc>
        <w:tc>
          <w:tcPr>
            <w:tcW w:w="4394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Ciencias – Física – Inglés</w:t>
            </w:r>
          </w:p>
        </w:tc>
      </w:tr>
      <w:tr w:rsidR="00603C45" w:rsidRPr="009D1CF8" w:rsidTr="009D1CF8">
        <w:tc>
          <w:tcPr>
            <w:tcW w:w="1838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JUNIO 2</w:t>
            </w:r>
          </w:p>
        </w:tc>
        <w:tc>
          <w:tcPr>
            <w:tcW w:w="4394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Español – Química</w:t>
            </w:r>
          </w:p>
        </w:tc>
      </w:tr>
      <w:tr w:rsidR="00603C45" w:rsidRPr="009D1CF8" w:rsidTr="009D1CF8">
        <w:tc>
          <w:tcPr>
            <w:tcW w:w="1838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JUNIO 3</w:t>
            </w:r>
          </w:p>
        </w:tc>
        <w:tc>
          <w:tcPr>
            <w:tcW w:w="4394" w:type="dxa"/>
          </w:tcPr>
          <w:p w:rsidR="00603C45" w:rsidRPr="009D1CF8" w:rsidRDefault="00603C45" w:rsidP="000E4E63">
            <w:pPr>
              <w:pStyle w:val="documentos"/>
              <w:rPr>
                <w:sz w:val="22"/>
                <w:szCs w:val="22"/>
              </w:rPr>
            </w:pPr>
            <w:r w:rsidRPr="009D1CF8">
              <w:rPr>
                <w:sz w:val="22"/>
                <w:szCs w:val="22"/>
              </w:rPr>
              <w:t>Sociales</w:t>
            </w:r>
          </w:p>
        </w:tc>
      </w:tr>
    </w:tbl>
    <w:p w:rsidR="009D1CF8" w:rsidRDefault="00B3279C" w:rsidP="009D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3 DE JUNIO</w:t>
      </w:r>
      <w:r w:rsidR="009D1CF8" w:rsidRPr="00CB5B33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9D1CF8">
        <w:rPr>
          <w:rFonts w:ascii="Times New Roman" w:hAnsi="Times New Roman" w:cs="Times New Roman"/>
          <w:sz w:val="24"/>
          <w:szCs w:val="24"/>
          <w:lang w:val="es-ES"/>
        </w:rPr>
        <w:tab/>
        <w:t>Primer Viernes / Día del Padre</w:t>
      </w:r>
      <w:r w:rsidR="009D1CF8">
        <w:rPr>
          <w:rFonts w:ascii="Times New Roman" w:hAnsi="Times New Roman" w:cs="Times New Roman"/>
          <w:sz w:val="24"/>
          <w:szCs w:val="24"/>
          <w:lang w:val="es-ES"/>
        </w:rPr>
        <w:t>, 6.45 a.m.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Parqueadero puerta #1 y # 3</w:t>
      </w:r>
    </w:p>
    <w:p w:rsidR="009D1CF8" w:rsidRDefault="00B3279C" w:rsidP="009D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56550">
        <w:rPr>
          <w:rFonts w:ascii="Times New Roman" w:hAnsi="Times New Roman" w:cs="Times New Roman"/>
          <w:b/>
          <w:sz w:val="24"/>
          <w:szCs w:val="24"/>
          <w:lang w:val="es-ES"/>
        </w:rPr>
        <w:t>8 DE JUNIO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9D1CF8">
        <w:rPr>
          <w:rFonts w:ascii="Times New Roman" w:hAnsi="Times New Roman" w:cs="Times New Roman"/>
          <w:sz w:val="24"/>
          <w:szCs w:val="24"/>
          <w:lang w:val="es-ES"/>
        </w:rPr>
        <w:tab/>
        <w:t>Entrega Informes del segundo periodo (virtualmente). 6.30 p.m.</w:t>
      </w:r>
    </w:p>
    <w:p w:rsidR="009D1CF8" w:rsidRPr="00B3279C" w:rsidRDefault="00B3279C" w:rsidP="009D1CF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9 DE JUNIO: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9D1CF8">
        <w:rPr>
          <w:rFonts w:ascii="Times New Roman" w:hAnsi="Times New Roman" w:cs="Times New Roman"/>
          <w:sz w:val="24"/>
          <w:szCs w:val="24"/>
          <w:lang w:val="es-ES"/>
        </w:rPr>
        <w:t xml:space="preserve">Celebración artística y cultural en honor a las madres. </w:t>
      </w:r>
      <w:r w:rsidR="009D1CF8" w:rsidRPr="00B3279C">
        <w:rPr>
          <w:rFonts w:ascii="Times New Roman" w:hAnsi="Times New Roman" w:cs="Times New Roman"/>
          <w:sz w:val="20"/>
          <w:szCs w:val="20"/>
          <w:lang w:val="es-ES"/>
        </w:rPr>
        <w:t xml:space="preserve">(Grupos pares, </w:t>
      </w:r>
      <w:proofErr w:type="spellStart"/>
      <w:r w:rsidR="009D1CF8" w:rsidRPr="00B3279C">
        <w:rPr>
          <w:rFonts w:ascii="Times New Roman" w:hAnsi="Times New Roman" w:cs="Times New Roman"/>
          <w:sz w:val="20"/>
          <w:szCs w:val="20"/>
          <w:lang w:val="es-ES"/>
        </w:rPr>
        <w:t>Prejardín</w:t>
      </w:r>
      <w:proofErr w:type="spellEnd"/>
      <w:r w:rsidR="009D1CF8" w:rsidRPr="00B3279C">
        <w:rPr>
          <w:rFonts w:ascii="Times New Roman" w:hAnsi="Times New Roman" w:cs="Times New Roman"/>
          <w:sz w:val="20"/>
          <w:szCs w:val="20"/>
          <w:lang w:val="es-ES"/>
        </w:rPr>
        <w:t>, Jardín)</w:t>
      </w:r>
      <w:r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9D1CF8" w:rsidRDefault="00B3279C" w:rsidP="009D1CF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10 DE JUNIO: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1CF8">
        <w:rPr>
          <w:rFonts w:ascii="Times New Roman" w:hAnsi="Times New Roman" w:cs="Times New Roman"/>
          <w:sz w:val="24"/>
          <w:szCs w:val="24"/>
          <w:lang w:val="es-ES"/>
        </w:rPr>
        <w:tab/>
        <w:t>Celebración artística y cultural en honor a las madres. (</w:t>
      </w:r>
      <w:r w:rsidR="009D1CF8" w:rsidRPr="00B3279C">
        <w:rPr>
          <w:rFonts w:ascii="Times New Roman" w:hAnsi="Times New Roman" w:cs="Times New Roman"/>
          <w:sz w:val="20"/>
          <w:szCs w:val="20"/>
          <w:lang w:val="es-ES"/>
        </w:rPr>
        <w:t>grupos impares y transición</w:t>
      </w:r>
      <w:r w:rsidR="009D1CF8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9D1CF8" w:rsidRPr="00CB5B33" w:rsidRDefault="00B3279C" w:rsidP="009D1C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13 DE JUNIO</w:t>
      </w:r>
      <w:r w:rsidR="009D1CF8" w:rsidRPr="00CB5B33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9D1CF8" w:rsidRPr="00CB5B3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9D1CF8" w:rsidRPr="00CB5B33">
        <w:rPr>
          <w:rFonts w:ascii="Times New Roman" w:hAnsi="Times New Roman" w:cs="Times New Roman"/>
          <w:sz w:val="24"/>
          <w:szCs w:val="24"/>
          <w:lang w:val="es-ES"/>
        </w:rPr>
        <w:t>Vacaciones</w:t>
      </w:r>
    </w:p>
    <w:p w:rsidR="009D1CF8" w:rsidRDefault="009D1CF8" w:rsidP="009D1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D1CF8" w:rsidRPr="009D1CF8" w:rsidRDefault="00B3279C" w:rsidP="009D1CF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Nota: </w:t>
      </w:r>
      <w:r w:rsidR="009D1CF8" w:rsidRPr="009D1CF8">
        <w:rPr>
          <w:rFonts w:ascii="Times New Roman" w:hAnsi="Times New Roman" w:cs="Times New Roman"/>
          <w:lang w:val="es-ES"/>
        </w:rPr>
        <w:t>En la semana se estará registrando en el sistema la información atrasada</w:t>
      </w:r>
      <w:r w:rsidRPr="00B3279C">
        <w:rPr>
          <w:rFonts w:ascii="Times New Roman" w:hAnsi="Times New Roman" w:cs="Times New Roman"/>
          <w:lang w:val="es-ES"/>
        </w:rPr>
        <w:t xml:space="preserve"> </w:t>
      </w:r>
      <w:r w:rsidRPr="009D1CF8">
        <w:rPr>
          <w:rFonts w:ascii="Times New Roman" w:hAnsi="Times New Roman" w:cs="Times New Roman"/>
          <w:lang w:val="es-ES"/>
        </w:rPr>
        <w:t xml:space="preserve">de asistencias </w:t>
      </w:r>
      <w:r>
        <w:rPr>
          <w:rFonts w:ascii="Times New Roman" w:hAnsi="Times New Roman" w:cs="Times New Roman"/>
          <w:lang w:val="es-ES"/>
        </w:rPr>
        <w:t>y retrasos a la jornada escolar</w:t>
      </w:r>
      <w:r w:rsidR="009D1CF8" w:rsidRPr="009D1CF8">
        <w:rPr>
          <w:rFonts w:ascii="Times New Roman" w:hAnsi="Times New Roman" w:cs="Times New Roman"/>
          <w:lang w:val="es-ES"/>
        </w:rPr>
        <w:t>. De pronto alguna familia nota que le llega información que su hijo (a) no asiste, lo que puede generar temor. Sin embargo, deben mirar bien la fecha de inasistencia o retraso que se reporta.</w:t>
      </w:r>
    </w:p>
    <w:p w:rsidR="009D1CF8" w:rsidRPr="00F92CED" w:rsidRDefault="009D1CF8" w:rsidP="009D1C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>5 DE JULIO:</w:t>
      </w:r>
      <w:r w:rsidRPr="00CB5B33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Regreso a clases. </w:t>
      </w:r>
    </w:p>
    <w:p w:rsidR="00603C45" w:rsidRDefault="00603C45">
      <w:pPr>
        <w:rPr>
          <w:rFonts w:ascii="Times New Roman" w:hAnsi="Times New Roman" w:cs="Times New Roman"/>
          <w:lang w:val="es-ES"/>
        </w:rPr>
      </w:pPr>
    </w:p>
    <w:p w:rsidR="00B3279C" w:rsidRDefault="00B3279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Cordialmente,</w:t>
      </w:r>
    </w:p>
    <w:p w:rsidR="00B3279C" w:rsidRDefault="00B3279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no. José Omar Hoyos Ciro</w:t>
      </w:r>
    </w:p>
    <w:sectPr w:rsidR="00B3279C" w:rsidSect="009D1CF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45"/>
    <w:rsid w:val="00603C45"/>
    <w:rsid w:val="007560F4"/>
    <w:rsid w:val="009D1CF8"/>
    <w:rsid w:val="00B3279C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2C34"/>
  <w15:chartTrackingRefBased/>
  <w15:docId w15:val="{4C8715BB-06A3-44CF-9449-0DF3954F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otocolo">
    <w:name w:val="protocolo"/>
    <w:basedOn w:val="Normal"/>
    <w:link w:val="protocoloCar"/>
    <w:qFormat/>
    <w:rsid w:val="00FF58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rotocoloCar">
    <w:name w:val="protocolo Car"/>
    <w:basedOn w:val="Fuentedeprrafopredeter"/>
    <w:link w:val="protocolo"/>
    <w:rsid w:val="00FF5841"/>
    <w:rPr>
      <w:rFonts w:ascii="Times New Roman" w:eastAsia="Calibri" w:hAnsi="Times New Roman" w:cs="Times New Roman"/>
      <w:sz w:val="24"/>
      <w:szCs w:val="24"/>
    </w:rPr>
  </w:style>
  <w:style w:type="paragraph" w:customStyle="1" w:styleId="documentos">
    <w:name w:val="documentos"/>
    <w:basedOn w:val="Normal"/>
    <w:link w:val="documentosCar"/>
    <w:qFormat/>
    <w:rsid w:val="00603C45"/>
    <w:pPr>
      <w:spacing w:after="0" w:line="240" w:lineRule="auto"/>
    </w:pPr>
    <w:rPr>
      <w:rFonts w:ascii="Times New Roman" w:hAnsi="Times New Roman" w:cs="Times New Roman"/>
      <w:sz w:val="24"/>
      <w:szCs w:val="24"/>
      <w:lang w:val="es-CO"/>
    </w:rPr>
  </w:style>
  <w:style w:type="character" w:customStyle="1" w:styleId="documentosCar">
    <w:name w:val="documentos Car"/>
    <w:basedOn w:val="Fuentedeprrafopredeter"/>
    <w:link w:val="documentos"/>
    <w:rsid w:val="00603C45"/>
    <w:rPr>
      <w:rFonts w:ascii="Times New Roman" w:hAnsi="Times New Roman" w:cs="Times New Roman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03C4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2022-05-24T20:03:00Z</dcterms:created>
  <dcterms:modified xsi:type="dcterms:W3CDTF">2022-05-24T20:28:00Z</dcterms:modified>
</cp:coreProperties>
</file>