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7" w:rsidRDefault="00552F17" w:rsidP="00552F17"/>
    <w:p w:rsidR="00552F17" w:rsidRPr="00FE3ECE" w:rsidRDefault="00552F17" w:rsidP="00552F17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3C61F79D" wp14:editId="156511FD">
            <wp:extent cx="666750" cy="806768"/>
            <wp:effectExtent l="0" t="0" r="0" b="0"/>
            <wp:docPr id="1" name="Imagen 1" descr="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</w:t>
      </w:r>
      <w:r w:rsidRPr="006D12B4">
        <w:rPr>
          <w:b/>
          <w:sz w:val="32"/>
          <w:szCs w:val="32"/>
        </w:rPr>
        <w:t>COLEGIO DEL SAGRADO CORAZÓN</w:t>
      </w:r>
    </w:p>
    <w:p w:rsidR="00552F17" w:rsidRDefault="00552F17" w:rsidP="00552F17">
      <w:pPr>
        <w:tabs>
          <w:tab w:val="left" w:pos="5055"/>
        </w:tabs>
        <w:jc w:val="center"/>
        <w:rPr>
          <w:b/>
        </w:rPr>
      </w:pPr>
      <w:r w:rsidRPr="00FE3ECE">
        <w:rPr>
          <w:b/>
        </w:rPr>
        <w:t xml:space="preserve">                                 Puerto Colombia </w:t>
      </w:r>
      <w:r>
        <w:rPr>
          <w:b/>
        </w:rPr>
        <w:t>–</w:t>
      </w:r>
      <w:r w:rsidRPr="00FE3ECE">
        <w:rPr>
          <w:b/>
        </w:rPr>
        <w:t xml:space="preserve"> Atlántico</w:t>
      </w:r>
    </w:p>
    <w:p w:rsidR="00552F17" w:rsidRPr="006D12B4" w:rsidRDefault="00552F17" w:rsidP="00552F17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Dimensión Estética </w:t>
      </w:r>
      <w:proofErr w:type="gramStart"/>
      <w:r>
        <w:rPr>
          <w:b/>
          <w:sz w:val="24"/>
          <w:szCs w:val="24"/>
        </w:rPr>
        <w:t xml:space="preserve">( </w:t>
      </w:r>
      <w:r w:rsidRPr="005257A0">
        <w:rPr>
          <w:sz w:val="24"/>
          <w:szCs w:val="24"/>
        </w:rPr>
        <w:t>Arte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</w:p>
    <w:p w:rsidR="00552F17" w:rsidRPr="006E766E" w:rsidRDefault="00552F17" w:rsidP="00552F17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 w:rsidR="00B76F40">
        <w:rPr>
          <w:sz w:val="24"/>
          <w:szCs w:val="24"/>
        </w:rPr>
        <w:t>Disfruta decorar la lámina utilizando diferentes técnicas.</w:t>
      </w:r>
    </w:p>
    <w:p w:rsidR="00552F17" w:rsidRDefault="00552F17" w:rsidP="00552F17">
      <w:pPr>
        <w:tabs>
          <w:tab w:val="left" w:pos="5055"/>
        </w:tabs>
        <w:rPr>
          <w:sz w:val="24"/>
          <w:szCs w:val="24"/>
        </w:rPr>
      </w:pPr>
      <w:r w:rsidRPr="006D12B4">
        <w:rPr>
          <w:b/>
          <w:sz w:val="24"/>
          <w:szCs w:val="24"/>
        </w:rPr>
        <w:t>Instrucción</w:t>
      </w:r>
      <w:r w:rsidRPr="006D12B4">
        <w:rPr>
          <w:sz w:val="24"/>
          <w:szCs w:val="24"/>
        </w:rPr>
        <w:t>:</w:t>
      </w:r>
      <w:r>
        <w:rPr>
          <w:sz w:val="24"/>
          <w:szCs w:val="24"/>
        </w:rPr>
        <w:t xml:space="preserve"> Decora la niña con materiales que tengas en la casita (confeti, pedazos de papel de colores) esparce aserrín o arenita al suelo de la niña y  con témpera pinta el sol y las nubes. </w:t>
      </w:r>
    </w:p>
    <w:p w:rsidR="00552F17" w:rsidRDefault="00552F17" w:rsidP="00552F17">
      <w:pPr>
        <w:tabs>
          <w:tab w:val="left" w:pos="5055"/>
        </w:tabs>
        <w:rPr>
          <w:sz w:val="24"/>
          <w:szCs w:val="24"/>
        </w:rPr>
      </w:pPr>
      <w:r w:rsidRPr="00DD3EB3">
        <w:rPr>
          <w:b/>
          <w:sz w:val="24"/>
          <w:szCs w:val="24"/>
        </w:rPr>
        <w:t>Fecha:</w:t>
      </w:r>
      <w:r>
        <w:rPr>
          <w:sz w:val="24"/>
          <w:szCs w:val="24"/>
        </w:rPr>
        <w:t xml:space="preserve"> Martes   23  Febrero de 2021 </w:t>
      </w:r>
      <w:bookmarkStart w:id="0" w:name="_GoBack"/>
      <w:bookmarkEnd w:id="0"/>
      <w:r w:rsidR="000410AC">
        <w:rPr>
          <w:sz w:val="24"/>
          <w:szCs w:val="24"/>
        </w:rPr>
        <w:t>(en</w:t>
      </w:r>
      <w:r>
        <w:rPr>
          <w:sz w:val="24"/>
          <w:szCs w:val="24"/>
        </w:rPr>
        <w:t xml:space="preserve"> el encuentro de la tarde) </w:t>
      </w:r>
    </w:p>
    <w:p w:rsidR="00C71CF9" w:rsidRDefault="00C71CF9" w:rsidP="00552F17">
      <w:pPr>
        <w:tabs>
          <w:tab w:val="left" w:pos="5055"/>
        </w:tabs>
        <w:rPr>
          <w:sz w:val="24"/>
          <w:szCs w:val="24"/>
        </w:rPr>
      </w:pPr>
    </w:p>
    <w:p w:rsidR="00552F17" w:rsidRDefault="00552F17" w:rsidP="00552F17">
      <w:pPr>
        <w:tabs>
          <w:tab w:val="left" w:pos="5055"/>
        </w:tabs>
        <w:rPr>
          <w:sz w:val="24"/>
          <w:szCs w:val="24"/>
        </w:rPr>
      </w:pPr>
    </w:p>
    <w:p w:rsidR="00C71CF9" w:rsidRDefault="00552F17" w:rsidP="00552F17">
      <w:pPr>
        <w:tabs>
          <w:tab w:val="left" w:pos="5055"/>
        </w:tabs>
        <w:rPr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DD837FC" wp14:editId="7AE894B6">
            <wp:extent cx="6010275" cy="4057650"/>
            <wp:effectExtent l="0" t="0" r="9525" b="0"/>
            <wp:docPr id="4" name="Imagen 4" descr="Resultado de imagen de niña con una pelota en la ma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a con una pelota en la mano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F9" w:rsidRPr="00FE3ECE" w:rsidRDefault="00C71CF9" w:rsidP="00C71CF9">
      <w:pPr>
        <w:tabs>
          <w:tab w:val="left" w:pos="5055"/>
        </w:tabs>
        <w:jc w:val="center"/>
        <w:rPr>
          <w:b/>
        </w:rPr>
      </w:pPr>
      <w:r>
        <w:rPr>
          <w:noProof/>
          <w:lang w:eastAsia="es-CO"/>
        </w:rPr>
        <w:lastRenderedPageBreak/>
        <w:drawing>
          <wp:inline distT="0" distB="0" distL="0" distR="0" wp14:anchorId="607CCCA2" wp14:editId="2EC34C6D">
            <wp:extent cx="666750" cy="806768"/>
            <wp:effectExtent l="0" t="0" r="0" b="0"/>
            <wp:docPr id="7" name="Imagen 7" descr="Archivo:Sacredheartshield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Sacredheartshield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</w:t>
      </w:r>
      <w:r w:rsidRPr="006D12B4">
        <w:rPr>
          <w:b/>
          <w:sz w:val="32"/>
          <w:szCs w:val="32"/>
        </w:rPr>
        <w:t>COLEGIO DEL SAGRADO CORAZÓN</w:t>
      </w:r>
    </w:p>
    <w:p w:rsidR="00C71CF9" w:rsidRDefault="00C71CF9" w:rsidP="00C71CF9">
      <w:pPr>
        <w:tabs>
          <w:tab w:val="left" w:pos="5055"/>
        </w:tabs>
        <w:jc w:val="center"/>
        <w:rPr>
          <w:b/>
        </w:rPr>
      </w:pPr>
      <w:r w:rsidRPr="00FE3ECE">
        <w:rPr>
          <w:b/>
        </w:rPr>
        <w:t xml:space="preserve">                                 Puerto Colombia </w:t>
      </w:r>
      <w:r>
        <w:rPr>
          <w:b/>
        </w:rPr>
        <w:t>–</w:t>
      </w:r>
      <w:r w:rsidRPr="00FE3ECE">
        <w:rPr>
          <w:b/>
        </w:rPr>
        <w:t xml:space="preserve"> Atlántico</w:t>
      </w:r>
    </w:p>
    <w:p w:rsidR="00C71CF9" w:rsidRPr="006D12B4" w:rsidRDefault="00C71CF9" w:rsidP="00C71CF9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>Dimensión Cognitiva   (</w:t>
      </w:r>
      <w:r>
        <w:rPr>
          <w:sz w:val="24"/>
          <w:szCs w:val="24"/>
        </w:rPr>
        <w:t xml:space="preserve">Pre matemática) </w:t>
      </w:r>
    </w:p>
    <w:p w:rsidR="00C71CF9" w:rsidRPr="006E766E" w:rsidRDefault="00C71CF9" w:rsidP="00C71CF9">
      <w:pPr>
        <w:tabs>
          <w:tab w:val="left" w:pos="50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Objetivo: </w:t>
      </w:r>
      <w:r w:rsidR="00E351B4">
        <w:rPr>
          <w:sz w:val="24"/>
          <w:szCs w:val="24"/>
        </w:rPr>
        <w:t>Reconoce el color rojo.</w:t>
      </w:r>
    </w:p>
    <w:p w:rsidR="00E351B4" w:rsidRDefault="00C71CF9" w:rsidP="00C71CF9">
      <w:pPr>
        <w:tabs>
          <w:tab w:val="left" w:pos="5055"/>
        </w:tabs>
        <w:rPr>
          <w:sz w:val="24"/>
          <w:szCs w:val="24"/>
        </w:rPr>
      </w:pPr>
      <w:r w:rsidRPr="006D12B4">
        <w:rPr>
          <w:b/>
          <w:sz w:val="24"/>
          <w:szCs w:val="24"/>
        </w:rPr>
        <w:t>Instrucción</w:t>
      </w:r>
      <w:r w:rsidRPr="006D12B4">
        <w:rPr>
          <w:sz w:val="24"/>
          <w:szCs w:val="24"/>
        </w:rPr>
        <w:t>:</w:t>
      </w:r>
      <w:r w:rsidR="00E351B4">
        <w:rPr>
          <w:sz w:val="24"/>
          <w:szCs w:val="24"/>
        </w:rPr>
        <w:t xml:space="preserve"> Pinta con témpera de color rojo la fresa, </w:t>
      </w:r>
    </w:p>
    <w:p w:rsidR="00C71CF9" w:rsidRDefault="00C71CF9" w:rsidP="00C71CF9">
      <w:pPr>
        <w:tabs>
          <w:tab w:val="left" w:pos="5055"/>
        </w:tabs>
        <w:rPr>
          <w:sz w:val="24"/>
          <w:szCs w:val="24"/>
        </w:rPr>
      </w:pPr>
      <w:r w:rsidRPr="00DD3EB3">
        <w:rPr>
          <w:b/>
          <w:sz w:val="24"/>
          <w:szCs w:val="24"/>
        </w:rPr>
        <w:t>Fecha:</w:t>
      </w:r>
      <w:r w:rsidR="00E351B4">
        <w:rPr>
          <w:sz w:val="24"/>
          <w:szCs w:val="24"/>
        </w:rPr>
        <w:t xml:space="preserve"> Jueves </w:t>
      </w:r>
      <w:r>
        <w:rPr>
          <w:sz w:val="24"/>
          <w:szCs w:val="24"/>
        </w:rPr>
        <w:t xml:space="preserve">  </w:t>
      </w:r>
      <w:r w:rsidR="00E351B4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Febrero de 2021</w:t>
      </w:r>
    </w:p>
    <w:p w:rsidR="00E351B4" w:rsidRDefault="00E351B4" w:rsidP="00E351B4">
      <w:pPr>
        <w:tabs>
          <w:tab w:val="left" w:pos="5055"/>
        </w:tabs>
        <w:jc w:val="both"/>
        <w:rPr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4E35" wp14:editId="6A7B3300">
                <wp:simplePos x="0" y="0"/>
                <wp:positionH relativeFrom="column">
                  <wp:posOffset>3139440</wp:posOffset>
                </wp:positionH>
                <wp:positionV relativeFrom="paragraph">
                  <wp:posOffset>-4445</wp:posOffset>
                </wp:positionV>
                <wp:extent cx="2800350" cy="3228975"/>
                <wp:effectExtent l="0" t="0" r="19050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228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B4" w:rsidRPr="00E351B4" w:rsidRDefault="00E351B4" w:rsidP="00E351B4">
                            <w:pPr>
                              <w:rPr>
                                <w:lang w:val="es-ES"/>
                              </w:rPr>
                            </w:pPr>
                            <w:r w:rsidRPr="00E351B4">
                              <w:rPr>
                                <w:sz w:val="32"/>
                                <w:szCs w:val="32"/>
                                <w:lang w:val="es-ES"/>
                              </w:rPr>
                              <w:t>Dibuja un objeto de color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52F5C9D" wp14:editId="0500A83D">
                                  <wp:extent cx="398009" cy="619125"/>
                                  <wp:effectExtent l="0" t="0" r="2540" b="0"/>
                                  <wp:docPr id="11" name="Imagen 11" descr="Resultado de imagen de lápiz de color roj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lápiz de color roj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009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247.2pt;margin-top:-.35pt;width:220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" fillcolor="white [3201]" strokecolor="black [3200]" strokeweight="2pt">
                <v:textbox>
                  <w:txbxContent>
                    <w:p w:rsidR="00E351B4" w:rsidRPr="00E351B4" w:rsidRDefault="00E351B4" w:rsidP="00E351B4">
                      <w:pPr>
                        <w:rPr>
                          <w:lang w:val="es-ES"/>
                        </w:rPr>
                      </w:pPr>
                      <w:r w:rsidRPr="00E351B4">
                        <w:rPr>
                          <w:sz w:val="32"/>
                          <w:szCs w:val="32"/>
                          <w:lang w:val="es-ES"/>
                        </w:rPr>
                        <w:t>Dibuja un objeto de color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052F5C9D" wp14:editId="0500A83D">
                            <wp:extent cx="398009" cy="619125"/>
                            <wp:effectExtent l="0" t="0" r="2540" b="0"/>
                            <wp:docPr id="11" name="Imagen 11" descr="Resultado de imagen de lápiz de color roj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de lápiz de color roj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009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1568436" wp14:editId="1F1B08D3">
            <wp:extent cx="2993959" cy="2876550"/>
            <wp:effectExtent l="0" t="0" r="0" b="0"/>
            <wp:docPr id="9" name="Imagen 9" descr="Resultado de imagen de fres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fresa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36" cy="28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F9" w:rsidRDefault="00C71CF9" w:rsidP="00C71CF9">
      <w:pPr>
        <w:tabs>
          <w:tab w:val="left" w:pos="5055"/>
        </w:tabs>
        <w:rPr>
          <w:sz w:val="24"/>
          <w:szCs w:val="24"/>
        </w:rPr>
      </w:pPr>
    </w:p>
    <w:p w:rsidR="00C71CF9" w:rsidRDefault="00E351B4" w:rsidP="00C71CF9">
      <w:pPr>
        <w:tabs>
          <w:tab w:val="left" w:pos="50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1CF9" w:rsidRPr="006B4B62" w:rsidRDefault="00C71CF9" w:rsidP="00C71CF9">
      <w:pPr>
        <w:tabs>
          <w:tab w:val="left" w:pos="5055"/>
        </w:tabs>
        <w:jc w:val="center"/>
        <w:rPr>
          <w:sz w:val="24"/>
          <w:szCs w:val="24"/>
        </w:rPr>
      </w:pPr>
    </w:p>
    <w:p w:rsidR="00AE4F85" w:rsidRDefault="00AE4F85"/>
    <w:p w:rsidR="005257A0" w:rsidRDefault="005257A0"/>
    <w:p w:rsidR="005257A0" w:rsidRDefault="005257A0"/>
    <w:sectPr w:rsidR="005257A0" w:rsidSect="00E351B4">
      <w:pgSz w:w="12240" w:h="15840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9"/>
    <w:rsid w:val="000410AC"/>
    <w:rsid w:val="00413265"/>
    <w:rsid w:val="005257A0"/>
    <w:rsid w:val="00552F17"/>
    <w:rsid w:val="00AE4F85"/>
    <w:rsid w:val="00B76F40"/>
    <w:rsid w:val="00C71CF9"/>
    <w:rsid w:val="00E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Escobar B</dc:creator>
  <cp:lastModifiedBy>Alejandra Escobar B</cp:lastModifiedBy>
  <cp:revision>2</cp:revision>
  <dcterms:created xsi:type="dcterms:W3CDTF">2021-02-18T15:56:00Z</dcterms:created>
  <dcterms:modified xsi:type="dcterms:W3CDTF">2021-02-18T15:56:00Z</dcterms:modified>
</cp:coreProperties>
</file>